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D19" w:rsidRPr="00F3306D" w:rsidRDefault="00DF7D02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 w:rsidRPr="00DF7D02">
        <w:rPr>
          <w:rFonts w:ascii="Times New Roman" w:hAnsi="Times New Roman" w:cs="Times New Roman"/>
          <w:noProof/>
        </w:rPr>
        <w:pict>
          <v:group id="Group 4" o:spid="_x0000_s1026" style="position:absolute;margin-left:0;margin-top:0;width:1583pt;height:230.9pt;z-index:-251665920;mso-position-horizontal-relative:page;mso-position-vertical-relative:page" coordsize="31660,4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" o:allowincell="f">
            <v:shape id="Freeform 5" o:spid="_x0000_s1027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" path="m,4617r31659,l31659,,,,,4617xe" fillcolor="#33016e" stroked="f">
              <v:path arrowok="t" o:connecttype="custom" o:connectlocs="0,4617;31659,4617;31659,0;0,0;0,4617" o:connectangles="0,0,0,0,0"/>
            </v:shape>
            <v:shape id="Freeform 6" o:spid="_x0000_s1028" style="position:absolute;width:31660;height:4618;visibility:visible;mso-wrap-style:square;v-text-anchor:top" coordsize="31660,4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" path="m,4617r31659,l31659,,,,,4617xe" filled="f" strokecolor="#220050" strokeweight=".21975mm">
              <v:path arrowok="t" o:connecttype="custom" o:connectlocs="0,4617;31659,4617;31659,0;0,0;0,4617" o:connectangles="0,0,0,0,0"/>
            </v:shape>
            <v:shape id="Picture 7" o:spid="_x0000_s1029" type="#_x0000_t75" style="position:absolute;left:1099;top:2438;width:3720;height:9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">
              <v:imagedata r:id="rId5" o:title=""/>
            </v:shape>
            <w10:wrap anchorx="page" anchory="page"/>
          </v:group>
        </w:pict>
      </w: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624D19">
      <w:pPr>
        <w:pStyle w:val="BodyText"/>
        <w:kinsoku w:val="0"/>
        <w:overflowPunct w:val="0"/>
        <w:spacing w:before="8"/>
        <w:rPr>
          <w:rFonts w:ascii="Times New Roman" w:hAnsi="Times New Roman" w:cs="Times New Roman"/>
          <w:sz w:val="27"/>
          <w:szCs w:val="27"/>
        </w:rPr>
      </w:pPr>
    </w:p>
    <w:p w:rsidR="00624D19" w:rsidRPr="00F3306D" w:rsidRDefault="00D456EE">
      <w:pPr>
        <w:pStyle w:val="BodyText"/>
        <w:kinsoku w:val="0"/>
        <w:overflowPunct w:val="0"/>
        <w:spacing w:before="59"/>
        <w:ind w:left="167"/>
        <w:rPr>
          <w:rFonts w:ascii="Times New Roman" w:hAnsi="Times New Roman" w:cs="Times New Roman"/>
          <w:b/>
          <w:bCs/>
          <w:color w:val="FFFFFF"/>
          <w:sz w:val="130"/>
          <w:szCs w:val="130"/>
        </w:rPr>
      </w:pPr>
      <w:r>
        <w:rPr>
          <w:rFonts w:ascii="Times New Roman" w:hAnsi="Times New Roman" w:cs="Times New Roman"/>
          <w:b/>
          <w:bCs/>
          <w:color w:val="FFFFFF"/>
          <w:sz w:val="130"/>
          <w:szCs w:val="130"/>
        </w:rPr>
        <w:t>NURSING THEORY</w:t>
      </w:r>
    </w:p>
    <w:p w:rsidR="00624D19" w:rsidRPr="00F3306D" w:rsidRDefault="00DF7D02">
      <w:pPr>
        <w:pStyle w:val="Heading2"/>
        <w:kinsoku w:val="0"/>
        <w:overflowPunct w:val="0"/>
        <w:spacing w:before="1178"/>
        <w:rPr>
          <w:rFonts w:ascii="Times New Roman" w:hAnsi="Times New Roman" w:cs="Times New Roman"/>
          <w:color w:val="FFFFFF"/>
        </w:rPr>
      </w:pPr>
      <w:r w:rsidRPr="00DF7D02">
        <w:rPr>
          <w:rFonts w:ascii="Times New Roman" w:hAnsi="Times New Roman" w:cs="Times New Roman"/>
          <w:noProof/>
        </w:rPr>
        <w:pict>
          <v:shape id="Freeform 2" o:spid="_x0000_s1035" style="position:absolute;left:0;text-align:left;margin-left:413.45pt;margin-top:128.25pt;width:0;height:737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" o:allowincell="f" path="m,l,14757e" filled="f" strokecolor="#e8d2a1" strokeweight=".1034mm">
            <v:path arrowok="t" o:connecttype="custom" o:connectlocs="0,0;0,9370060" o:connectangles="0,0"/>
            <w10:wrap anchorx="page"/>
          </v:shape>
        </w:pict>
      </w:r>
      <w:r w:rsidRPr="00DF7D02">
        <w:rPr>
          <w:rFonts w:ascii="Times New Roman" w:hAnsi="Times New Roman" w:cs="Times New Roman"/>
          <w:noProof/>
        </w:rPr>
        <w:pict>
          <v:shape id="Freeform 3" o:spid="_x0000_s1034" style="position:absolute;left:0;text-align:left;margin-left:791.5pt;margin-top:128.65pt;width:0;height:737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" o:allowincell="f" path="m,l,14757e" filled="f" strokecolor="#e8d2a1" strokeweight=".1034mm">
            <v:path arrowok="t" o:connecttype="custom" o:connectlocs="0,0;0,9370060" o:connectangles="0,0"/>
            <w10:wrap anchorx="page"/>
          </v:shape>
        </w:pict>
      </w:r>
      <w:r w:rsidR="00A11A48" w:rsidRPr="00F3306D">
        <w:rPr>
          <w:rFonts w:ascii="Times New Roman" w:hAnsi="Times New Roman" w:cs="Times New Roman"/>
          <w:color w:val="FFFFFF"/>
        </w:rPr>
        <w:t>Student</w:t>
      </w:r>
      <w:r w:rsidR="005B18F6">
        <w:rPr>
          <w:rFonts w:ascii="Times New Roman" w:hAnsi="Times New Roman" w:cs="Times New Roman"/>
          <w:color w:val="FFFFFF"/>
        </w:rPr>
        <w:t>'</w:t>
      </w:r>
      <w:r w:rsidR="00A11A48" w:rsidRPr="00F3306D">
        <w:rPr>
          <w:rFonts w:ascii="Times New Roman" w:hAnsi="Times New Roman" w:cs="Times New Roman"/>
          <w:color w:val="FFFFFF"/>
        </w:rPr>
        <w:t>s Name</w:t>
      </w:r>
    </w:p>
    <w:p w:rsidR="00A11A48" w:rsidRPr="00F3306D" w:rsidRDefault="00A11A48" w:rsidP="00A11A48">
      <w:pPr>
        <w:rPr>
          <w:rFonts w:ascii="Times New Roman" w:hAnsi="Times New Roman" w:cs="Times New Roman"/>
        </w:rPr>
      </w:pPr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:rsidR="00624D19" w:rsidRPr="00F3306D" w:rsidRDefault="00DF7D02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 w:rsidRPr="00DF7D02">
        <w:rPr>
          <w:rFonts w:ascii="Times New Roman" w:hAnsi="Times New Roman" w:cs="Times New Roman"/>
          <w:noProof/>
        </w:rPr>
        <w:pict>
          <v:shape id="_x0000_s1033" style="position:absolute;margin-left:1169.3pt;margin-top:26.65pt;width:0;height:737.8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" o:allowincell="f" path="m,l,14757e" filled="f" strokecolor="#e8d2a1" strokeweight=".1034mm">
            <v:path arrowok="t" o:connecttype="custom" o:connectlocs="0,0;0,9370060" o:connectangles="0,0"/>
            <w10:wrap anchorx="page"/>
          </v:shape>
        </w:pict>
      </w:r>
    </w:p>
    <w:p w:rsidR="00624D19" w:rsidRPr="00F3306D" w:rsidRDefault="00624D19">
      <w:pPr>
        <w:pStyle w:val="BodyText"/>
        <w:kinsoku w:val="0"/>
        <w:overflowPunct w:val="0"/>
        <w:spacing w:before="1"/>
        <w:rPr>
          <w:rFonts w:ascii="Times New Roman" w:hAnsi="Times New Roman" w:cs="Times New Roman"/>
          <w:sz w:val="24"/>
          <w:szCs w:val="24"/>
        </w:rPr>
        <w:sectPr w:rsidR="00624D19" w:rsidRPr="00F3306D">
          <w:type w:val="continuous"/>
          <w:pgSz w:w="31660" w:h="21110" w:orient="landscape"/>
          <w:pgMar w:top="0" w:right="980" w:bottom="280" w:left="1020" w:header="720" w:footer="720" w:gutter="0"/>
          <w:cols w:space="720"/>
          <w:noEndnote/>
        </w:sectPr>
      </w:pPr>
    </w:p>
    <w:p w:rsidR="00624D19" w:rsidRPr="00C22AD6" w:rsidRDefault="002B519A">
      <w:pPr>
        <w:pStyle w:val="BodyText"/>
        <w:kinsoku w:val="0"/>
        <w:overflowPunct w:val="0"/>
        <w:spacing w:before="298" w:line="252" w:lineRule="auto"/>
        <w:ind w:left="191" w:right="556"/>
        <w:rPr>
          <w:rFonts w:ascii="Times New Roman" w:hAnsi="Times New Roman" w:cs="Times New Roman"/>
          <w:b/>
          <w:bCs/>
          <w:color w:val="002060"/>
          <w:sz w:val="52"/>
          <w:szCs w:val="52"/>
        </w:rPr>
      </w:pPr>
      <w:r w:rsidRPr="00C22AD6">
        <w:rPr>
          <w:rFonts w:ascii="Times New Roman" w:hAnsi="Times New Roman" w:cs="Times New Roman"/>
          <w:b/>
          <w:bCs/>
          <w:color w:val="002060"/>
          <w:sz w:val="52"/>
          <w:szCs w:val="52"/>
        </w:rPr>
        <w:lastRenderedPageBreak/>
        <w:t>NURSING THEORY</w:t>
      </w:r>
    </w:p>
    <w:p w:rsidR="00E76259" w:rsidRDefault="009C311B">
      <w:pPr>
        <w:pStyle w:val="BodyText"/>
        <w:kinsoku w:val="0"/>
        <w:overflowPunct w:val="0"/>
        <w:spacing w:before="298" w:line="252" w:lineRule="auto"/>
        <w:ind w:left="191" w:right="556"/>
        <w:rPr>
          <w:rFonts w:ascii="Times New Roman" w:hAnsi="Times New Roman" w:cs="Times New Roman"/>
          <w:b/>
          <w:bCs/>
          <w:color w:val="33006E"/>
          <w:sz w:val="48"/>
          <w:szCs w:val="48"/>
        </w:rPr>
      </w:pPr>
      <w:r>
        <w:rPr>
          <w:noProof/>
          <w:lang w:bidi="ar-SA"/>
        </w:rPr>
        <w:drawing>
          <wp:inline distT="0" distB="0" distL="0" distR="0">
            <wp:extent cx="4283075" cy="1926590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C05" w:rsidRDefault="00FF7391" w:rsidP="00E724F0">
      <w:pPr>
        <w:pStyle w:val="BodyText"/>
        <w:kinsoku w:val="0"/>
        <w:overflowPunct w:val="0"/>
        <w:spacing w:before="298" w:line="480" w:lineRule="auto"/>
        <w:ind w:left="191" w:right="5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Nursing </w:t>
      </w:r>
      <w:r w:rsidR="00E724F0">
        <w:rPr>
          <w:rFonts w:ascii="Times New Roman" w:hAnsi="Times New Roman" w:cs="Times New Roman"/>
          <w:sz w:val="24"/>
          <w:szCs w:val="24"/>
        </w:rPr>
        <w:t xml:space="preserve">theory is an organized set of ideas that show a purposeful and structured view of phenomena. Through a structured inquiry </w:t>
      </w:r>
      <w:r w:rsidR="005B18F6">
        <w:rPr>
          <w:rFonts w:ascii="Times New Roman" w:hAnsi="Times New Roman" w:cs="Times New Roman"/>
          <w:sz w:val="24"/>
          <w:szCs w:val="24"/>
        </w:rPr>
        <w:t>in nursing practice or research, nurses develop knowledge</w:t>
      </w:r>
      <w:r w:rsidR="00E724F0">
        <w:rPr>
          <w:rFonts w:ascii="Times New Roman" w:hAnsi="Times New Roman" w:cs="Times New Roman"/>
          <w:sz w:val="24"/>
          <w:szCs w:val="24"/>
        </w:rPr>
        <w:t xml:space="preserve"> pertinent to improving patient care. </w:t>
      </w:r>
      <w:r w:rsidR="00574696">
        <w:rPr>
          <w:rFonts w:ascii="Times New Roman" w:hAnsi="Times New Roman" w:cs="Times New Roman"/>
          <w:sz w:val="24"/>
          <w:szCs w:val="24"/>
        </w:rPr>
        <w:t>Nursing is commi</w:t>
      </w:r>
      <w:r w:rsidR="005B18F6">
        <w:rPr>
          <w:rFonts w:ascii="Times New Roman" w:hAnsi="Times New Roman" w:cs="Times New Roman"/>
          <w:sz w:val="24"/>
          <w:szCs w:val="24"/>
        </w:rPr>
        <w:t>t</w:t>
      </w:r>
      <w:r w:rsidR="00574696">
        <w:rPr>
          <w:rFonts w:ascii="Times New Roman" w:hAnsi="Times New Roman" w:cs="Times New Roman"/>
          <w:sz w:val="24"/>
          <w:szCs w:val="24"/>
        </w:rPr>
        <w:t xml:space="preserve">ted to identifying and acknowledging its own unique body of knowledge that is important to nursing practice. </w:t>
      </w:r>
      <w:r w:rsidR="00327B92">
        <w:rPr>
          <w:rFonts w:ascii="Times New Roman" w:hAnsi="Times New Roman" w:cs="Times New Roman"/>
          <w:sz w:val="24"/>
          <w:szCs w:val="24"/>
        </w:rPr>
        <w:t xml:space="preserve">To discern this foundation of knowledge, nurses must identify and </w:t>
      </w:r>
      <w:r w:rsidR="00327B92" w:rsidRPr="00B4405A">
        <w:rPr>
          <w:rFonts w:ascii="Times New Roman" w:hAnsi="Times New Roman" w:cs="Times New Roman"/>
          <w:sz w:val="24"/>
          <w:szCs w:val="24"/>
        </w:rPr>
        <w:t>understand theories and concepts relevant to nursing</w:t>
      </w:r>
      <w:r w:rsidR="00B4405A" w:rsidRPr="00B4405A">
        <w:rPr>
          <w:rFonts w:ascii="Times New Roman" w:hAnsi="Times New Roman" w:cs="Times New Roman"/>
          <w:sz w:val="24"/>
          <w:szCs w:val="24"/>
        </w:rPr>
        <w:t xml:space="preserve"> (</w:t>
      </w:r>
      <w:r w:rsidR="00B4405A" w:rsidRPr="00B4405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Younas&amp; Quennell, 2019)</w:t>
      </w:r>
      <w:r w:rsidR="00327B92" w:rsidRPr="00B4405A">
        <w:rPr>
          <w:rFonts w:ascii="Times New Roman" w:hAnsi="Times New Roman" w:cs="Times New Roman"/>
          <w:sz w:val="24"/>
          <w:szCs w:val="24"/>
        </w:rPr>
        <w:t>.</w:t>
      </w:r>
    </w:p>
    <w:p w:rsidR="008F1E44" w:rsidRPr="00C22AD6" w:rsidRDefault="00B31C05" w:rsidP="00E724F0">
      <w:pPr>
        <w:pStyle w:val="BodyText"/>
        <w:kinsoku w:val="0"/>
        <w:overflowPunct w:val="0"/>
        <w:spacing w:before="298" w:line="480" w:lineRule="auto"/>
        <w:ind w:left="191" w:right="556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>Nur</w:t>
      </w:r>
      <w:r w:rsidR="00CA7FF0" w:rsidRPr="00C22AD6">
        <w:rPr>
          <w:rFonts w:ascii="Times New Roman" w:hAnsi="Times New Roman" w:cs="Times New Roman"/>
          <w:b/>
          <w:bCs/>
          <w:color w:val="002060"/>
          <w:sz w:val="36"/>
          <w:szCs w:val="36"/>
        </w:rPr>
        <w:t>sing Environment</w:t>
      </w:r>
    </w:p>
    <w:p w:rsidR="003A12F7" w:rsidRDefault="005B18F6" w:rsidP="000704EC">
      <w:pPr>
        <w:pStyle w:val="BodyText"/>
        <w:kinsoku w:val="0"/>
        <w:overflowPunct w:val="0"/>
        <w:spacing w:line="480" w:lineRule="auto"/>
        <w:ind w:left="191" w:right="5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CA7FF0">
        <w:rPr>
          <w:rFonts w:ascii="Times New Roman" w:hAnsi="Times New Roman" w:cs="Times New Roman"/>
          <w:sz w:val="24"/>
          <w:szCs w:val="24"/>
        </w:rPr>
        <w:t>ursing</w:t>
      </w:r>
      <w:r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096A">
        <w:rPr>
          <w:rFonts w:ascii="Times New Roman" w:hAnsi="Times New Roman" w:cs="Times New Roman"/>
          <w:sz w:val="24"/>
          <w:szCs w:val="24"/>
        </w:rPr>
        <w:t>can be described as a work setting where nurses get personal satisfaction and accomplish organization</w:t>
      </w:r>
      <w:r>
        <w:rPr>
          <w:rFonts w:ascii="Times New Roman" w:hAnsi="Times New Roman" w:cs="Times New Roman"/>
          <w:sz w:val="24"/>
          <w:szCs w:val="24"/>
        </w:rPr>
        <w:t>al</w:t>
      </w:r>
      <w:r w:rsidR="0090096A">
        <w:rPr>
          <w:rFonts w:ascii="Times New Roman" w:hAnsi="Times New Roman" w:cs="Times New Roman"/>
          <w:sz w:val="24"/>
          <w:szCs w:val="24"/>
        </w:rPr>
        <w:t xml:space="preserve"> goals.</w:t>
      </w:r>
      <w:r w:rsidR="00551BDE">
        <w:rPr>
          <w:rFonts w:ascii="Times New Roman" w:hAnsi="Times New Roman" w:cs="Times New Roman"/>
          <w:sz w:val="24"/>
          <w:szCs w:val="24"/>
        </w:rPr>
        <w:t xml:space="preserve"> A health</w:t>
      </w:r>
      <w:r>
        <w:rPr>
          <w:rFonts w:ascii="Times New Roman" w:hAnsi="Times New Roman" w:cs="Times New Roman"/>
          <w:sz w:val="24"/>
          <w:szCs w:val="24"/>
        </w:rPr>
        <w:t>y</w:t>
      </w:r>
      <w:r w:rsidR="00551BDE">
        <w:rPr>
          <w:rFonts w:ascii="Times New Roman" w:hAnsi="Times New Roman" w:cs="Times New Roman"/>
          <w:sz w:val="24"/>
          <w:szCs w:val="24"/>
        </w:rPr>
        <w:t xml:space="preserve"> nursing environment promotes a climate where healthcare professionals are challenged to use clinical knowledge, skills</w:t>
      </w:r>
      <w:r>
        <w:rPr>
          <w:rFonts w:ascii="Times New Roman" w:hAnsi="Times New Roman" w:cs="Times New Roman"/>
          <w:sz w:val="24"/>
          <w:szCs w:val="24"/>
        </w:rPr>
        <w:t>,</w:t>
      </w:r>
      <w:r w:rsidR="00551BDE">
        <w:rPr>
          <w:rFonts w:ascii="Times New Roman" w:hAnsi="Times New Roman" w:cs="Times New Roman"/>
          <w:sz w:val="24"/>
          <w:szCs w:val="24"/>
        </w:rPr>
        <w:t xml:space="preserve"> and expertise. Nurses who work in a healthy nursing environment are encouraged to deliver quality care. </w:t>
      </w:r>
      <w:r w:rsidR="0005043D">
        <w:rPr>
          <w:rFonts w:ascii="Times New Roman" w:hAnsi="Times New Roman" w:cs="Times New Roman"/>
          <w:sz w:val="24"/>
          <w:szCs w:val="24"/>
        </w:rPr>
        <w:t xml:space="preserve">The nursing theory </w:t>
      </w:r>
      <w:r w:rsidR="000D2124">
        <w:rPr>
          <w:rFonts w:ascii="Times New Roman" w:hAnsi="Times New Roman" w:cs="Times New Roman"/>
          <w:sz w:val="24"/>
          <w:szCs w:val="24"/>
        </w:rPr>
        <w:t xml:space="preserve">equips nurses </w:t>
      </w:r>
      <w:r>
        <w:rPr>
          <w:rFonts w:ascii="Times New Roman" w:hAnsi="Times New Roman" w:cs="Times New Roman"/>
          <w:sz w:val="24"/>
          <w:szCs w:val="24"/>
        </w:rPr>
        <w:t xml:space="preserve">with the </w:t>
      </w:r>
      <w:r w:rsidR="000D2124">
        <w:rPr>
          <w:rFonts w:ascii="Times New Roman" w:hAnsi="Times New Roman" w:cs="Times New Roman"/>
          <w:sz w:val="24"/>
          <w:szCs w:val="24"/>
        </w:rPr>
        <w:t xml:space="preserve">necessary concepts and competencies to provide excellent care in a </w:t>
      </w:r>
      <w:r>
        <w:rPr>
          <w:rFonts w:ascii="Times New Roman" w:hAnsi="Times New Roman" w:cs="Times New Roman"/>
          <w:sz w:val="24"/>
          <w:szCs w:val="24"/>
        </w:rPr>
        <w:t>clinical nursing</w:t>
      </w:r>
      <w:r w:rsidR="000D2124">
        <w:rPr>
          <w:rFonts w:ascii="Times New Roman" w:hAnsi="Times New Roman" w:cs="Times New Roman"/>
          <w:sz w:val="24"/>
          <w:szCs w:val="24"/>
        </w:rPr>
        <w:t xml:space="preserve"> unit. </w:t>
      </w:r>
    </w:p>
    <w:p w:rsidR="003A12F7" w:rsidRPr="00E76259" w:rsidRDefault="006649C8" w:rsidP="00E76259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color w:val="002060"/>
          <w:sz w:val="52"/>
          <w:szCs w:val="52"/>
        </w:rPr>
      </w:pPr>
      <w:r>
        <w:rPr>
          <w:rFonts w:ascii="Times New Roman" w:hAnsi="Times New Roman" w:cs="Times New Roman"/>
          <w:b/>
          <w:bCs/>
          <w:color w:val="002060"/>
          <w:sz w:val="52"/>
          <w:szCs w:val="52"/>
        </w:rPr>
        <w:lastRenderedPageBreak/>
        <w:t xml:space="preserve">The </w:t>
      </w:r>
      <w:r w:rsidR="00D666AF">
        <w:rPr>
          <w:rFonts w:ascii="Times New Roman" w:hAnsi="Times New Roman" w:cs="Times New Roman"/>
          <w:b/>
          <w:bCs/>
          <w:color w:val="002060"/>
          <w:sz w:val="52"/>
          <w:szCs w:val="52"/>
        </w:rPr>
        <w:t xml:space="preserve">Nursing </w:t>
      </w:r>
      <w:r>
        <w:rPr>
          <w:rFonts w:ascii="Times New Roman" w:hAnsi="Times New Roman" w:cs="Times New Roman"/>
          <w:b/>
          <w:bCs/>
          <w:color w:val="002060"/>
          <w:sz w:val="52"/>
          <w:szCs w:val="52"/>
        </w:rPr>
        <w:t>Needs</w:t>
      </w:r>
      <w:r w:rsidR="003A12F7" w:rsidRPr="00E76259">
        <w:rPr>
          <w:rFonts w:ascii="Times New Roman" w:hAnsi="Times New Roman" w:cs="Times New Roman"/>
          <w:b/>
          <w:bCs/>
          <w:color w:val="002060"/>
          <w:sz w:val="52"/>
          <w:szCs w:val="52"/>
        </w:rPr>
        <w:t xml:space="preserve"> Theory</w:t>
      </w:r>
    </w:p>
    <w:p w:rsidR="00660FB1" w:rsidRDefault="005A0FCE" w:rsidP="00E76259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</w:t>
      </w:r>
      <w:r w:rsidR="00FE62AA">
        <w:rPr>
          <w:rFonts w:ascii="Times New Roman" w:hAnsi="Times New Roman" w:cs="Times New Roman"/>
          <w:sz w:val="24"/>
          <w:szCs w:val="24"/>
        </w:rPr>
        <w:t xml:space="preserve">ursing </w:t>
      </w:r>
      <w:r>
        <w:rPr>
          <w:rFonts w:ascii="Times New Roman" w:hAnsi="Times New Roman" w:cs="Times New Roman"/>
          <w:sz w:val="24"/>
          <w:szCs w:val="24"/>
        </w:rPr>
        <w:t xml:space="preserve">needs theory was </w:t>
      </w:r>
      <w:r w:rsidR="001E53EF">
        <w:rPr>
          <w:rFonts w:ascii="Times New Roman" w:hAnsi="Times New Roman" w:cs="Times New Roman"/>
          <w:sz w:val="24"/>
          <w:szCs w:val="24"/>
        </w:rPr>
        <w:t xml:space="preserve">proposed </w:t>
      </w:r>
      <w:r>
        <w:rPr>
          <w:rFonts w:ascii="Times New Roman" w:hAnsi="Times New Roman" w:cs="Times New Roman"/>
          <w:sz w:val="24"/>
          <w:szCs w:val="24"/>
        </w:rPr>
        <w:t xml:space="preserve">by </w:t>
      </w:r>
      <w:r w:rsidR="001E53EF">
        <w:rPr>
          <w:rFonts w:ascii="Times New Roman" w:hAnsi="Times New Roman" w:cs="Times New Roman"/>
          <w:sz w:val="24"/>
          <w:szCs w:val="24"/>
        </w:rPr>
        <w:t xml:space="preserve">Virginia Henderson and was obtained from her education and practice. </w:t>
      </w:r>
      <w:r w:rsidR="002F20F7">
        <w:rPr>
          <w:rFonts w:ascii="Times New Roman" w:hAnsi="Times New Roman" w:cs="Times New Roman"/>
          <w:sz w:val="24"/>
          <w:szCs w:val="24"/>
        </w:rPr>
        <w:t>H</w:t>
      </w:r>
      <w:r w:rsidR="005B18F6">
        <w:rPr>
          <w:rFonts w:ascii="Times New Roman" w:hAnsi="Times New Roman" w:cs="Times New Roman"/>
          <w:sz w:val="24"/>
          <w:szCs w:val="24"/>
        </w:rPr>
        <w:t>owever, Henderson's goal</w:t>
      </w:r>
      <w:r w:rsidR="002F20F7">
        <w:rPr>
          <w:rFonts w:ascii="Times New Roman" w:hAnsi="Times New Roman" w:cs="Times New Roman"/>
          <w:sz w:val="24"/>
          <w:szCs w:val="24"/>
        </w:rPr>
        <w:t xml:space="preserve"> was to describe </w:t>
      </w:r>
      <w:r w:rsidR="005B18F6">
        <w:rPr>
          <w:rFonts w:ascii="Times New Roman" w:hAnsi="Times New Roman" w:cs="Times New Roman"/>
          <w:sz w:val="24"/>
          <w:szCs w:val="24"/>
        </w:rPr>
        <w:t>nursing practice's distinctive focus</w:t>
      </w:r>
      <w:r w:rsidR="004004B8">
        <w:rPr>
          <w:rFonts w:ascii="Times New Roman" w:hAnsi="Times New Roman" w:cs="Times New Roman"/>
          <w:sz w:val="24"/>
          <w:szCs w:val="24"/>
        </w:rPr>
        <w:t xml:space="preserve"> and not </w:t>
      </w:r>
      <w:r w:rsidR="005B18F6">
        <w:rPr>
          <w:rFonts w:ascii="Times New Roman" w:hAnsi="Times New Roman" w:cs="Times New Roman"/>
          <w:sz w:val="24"/>
          <w:szCs w:val="24"/>
        </w:rPr>
        <w:t>develop</w:t>
      </w:r>
      <w:r w:rsidR="004004B8">
        <w:rPr>
          <w:rFonts w:ascii="Times New Roman" w:hAnsi="Times New Roman" w:cs="Times New Roman"/>
          <w:sz w:val="24"/>
          <w:szCs w:val="24"/>
        </w:rPr>
        <w:t xml:space="preserve"> a nursing theory. </w:t>
      </w:r>
      <w:r w:rsidR="00B123E0">
        <w:rPr>
          <w:rFonts w:ascii="Times New Roman" w:hAnsi="Times New Roman" w:cs="Times New Roman"/>
          <w:sz w:val="24"/>
          <w:szCs w:val="24"/>
        </w:rPr>
        <w:t xml:space="preserve">The nursing need theory highlights the importance of fostering </w:t>
      </w:r>
      <w:r w:rsidR="005B18F6">
        <w:rPr>
          <w:rFonts w:ascii="Times New Roman" w:hAnsi="Times New Roman" w:cs="Times New Roman"/>
          <w:sz w:val="24"/>
          <w:szCs w:val="24"/>
        </w:rPr>
        <w:t xml:space="preserve">the </w:t>
      </w:r>
      <w:r w:rsidR="00B123E0">
        <w:rPr>
          <w:rFonts w:ascii="Times New Roman" w:hAnsi="Times New Roman" w:cs="Times New Roman"/>
          <w:sz w:val="24"/>
          <w:szCs w:val="24"/>
        </w:rPr>
        <w:t>patient</w:t>
      </w:r>
      <w:r w:rsidR="005B18F6">
        <w:rPr>
          <w:rFonts w:ascii="Times New Roman" w:hAnsi="Times New Roman" w:cs="Times New Roman"/>
          <w:sz w:val="24"/>
          <w:szCs w:val="24"/>
        </w:rPr>
        <w:t>'</w:t>
      </w:r>
      <w:r w:rsidR="00B123E0">
        <w:rPr>
          <w:rFonts w:ascii="Times New Roman" w:hAnsi="Times New Roman" w:cs="Times New Roman"/>
          <w:sz w:val="24"/>
          <w:szCs w:val="24"/>
        </w:rPr>
        <w:t xml:space="preserve">s independence to </w:t>
      </w:r>
      <w:r w:rsidR="004B21C0">
        <w:rPr>
          <w:rFonts w:ascii="Times New Roman" w:hAnsi="Times New Roman" w:cs="Times New Roman"/>
          <w:sz w:val="24"/>
          <w:szCs w:val="24"/>
        </w:rPr>
        <w:t xml:space="preserve">expedite recovery after </w:t>
      </w:r>
      <w:r w:rsidR="00B123E0">
        <w:rPr>
          <w:rFonts w:ascii="Times New Roman" w:hAnsi="Times New Roman" w:cs="Times New Roman"/>
          <w:sz w:val="24"/>
          <w:szCs w:val="24"/>
        </w:rPr>
        <w:t>hospitalization</w:t>
      </w:r>
      <w:r w:rsidR="007427F6">
        <w:rPr>
          <w:rFonts w:ascii="Times New Roman" w:hAnsi="Times New Roman" w:cs="Times New Roman"/>
          <w:sz w:val="24"/>
          <w:szCs w:val="24"/>
        </w:rPr>
        <w:t xml:space="preserve"> (</w:t>
      </w:r>
      <w:r w:rsidR="007427F6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Gligor &amp; Domnariu, 2020</w:t>
      </w:r>
      <w:r w:rsidR="007427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B123E0">
        <w:rPr>
          <w:rFonts w:ascii="Times New Roman" w:hAnsi="Times New Roman" w:cs="Times New Roman"/>
          <w:sz w:val="24"/>
          <w:szCs w:val="24"/>
        </w:rPr>
        <w:t xml:space="preserve">. </w:t>
      </w:r>
      <w:r w:rsidR="004B21C0">
        <w:rPr>
          <w:rFonts w:ascii="Times New Roman" w:hAnsi="Times New Roman" w:cs="Times New Roman"/>
          <w:sz w:val="24"/>
          <w:szCs w:val="24"/>
        </w:rPr>
        <w:t xml:space="preserve">The nursing needs theory </w:t>
      </w:r>
      <w:r w:rsidR="005B18F6">
        <w:rPr>
          <w:rFonts w:ascii="Times New Roman" w:hAnsi="Times New Roman" w:cs="Times New Roman"/>
          <w:sz w:val="24"/>
          <w:szCs w:val="24"/>
        </w:rPr>
        <w:t>emphasizes</w:t>
      </w:r>
      <w:r w:rsidR="003C2AE5">
        <w:rPr>
          <w:rFonts w:ascii="Times New Roman" w:hAnsi="Times New Roman" w:cs="Times New Roman"/>
          <w:sz w:val="24"/>
          <w:szCs w:val="24"/>
        </w:rPr>
        <w:t xml:space="preserve"> </w:t>
      </w:r>
      <w:r w:rsidR="005B18F6">
        <w:rPr>
          <w:rFonts w:ascii="Times New Roman" w:hAnsi="Times New Roman" w:cs="Times New Roman"/>
          <w:sz w:val="24"/>
          <w:szCs w:val="24"/>
        </w:rPr>
        <w:t xml:space="preserve">the </w:t>
      </w:r>
      <w:r w:rsidR="004B21C0">
        <w:rPr>
          <w:rFonts w:ascii="Times New Roman" w:hAnsi="Times New Roman" w:cs="Times New Roman"/>
          <w:sz w:val="24"/>
          <w:szCs w:val="24"/>
        </w:rPr>
        <w:t>basi</w:t>
      </w:r>
      <w:r w:rsidR="005B18F6">
        <w:rPr>
          <w:rFonts w:ascii="Times New Roman" w:hAnsi="Times New Roman" w:cs="Times New Roman"/>
          <w:sz w:val="24"/>
          <w:szCs w:val="24"/>
        </w:rPr>
        <w:t>c</w:t>
      </w:r>
      <w:r w:rsidR="004B21C0">
        <w:rPr>
          <w:rFonts w:ascii="Times New Roman" w:hAnsi="Times New Roman" w:cs="Times New Roman"/>
          <w:sz w:val="24"/>
          <w:szCs w:val="24"/>
        </w:rPr>
        <w:t xml:space="preserve"> human needs</w:t>
      </w:r>
      <w:r w:rsidR="00B83EED">
        <w:rPr>
          <w:rFonts w:ascii="Times New Roman" w:hAnsi="Times New Roman" w:cs="Times New Roman"/>
          <w:sz w:val="24"/>
          <w:szCs w:val="24"/>
        </w:rPr>
        <w:t>. Henderson makes three major pres</w:t>
      </w:r>
      <w:r w:rsidR="005B18F6">
        <w:rPr>
          <w:rFonts w:ascii="Times New Roman" w:hAnsi="Times New Roman" w:cs="Times New Roman"/>
          <w:sz w:val="24"/>
          <w:szCs w:val="24"/>
        </w:rPr>
        <w:t>up</w:t>
      </w:r>
      <w:r w:rsidR="00B83EED">
        <w:rPr>
          <w:rFonts w:ascii="Times New Roman" w:hAnsi="Times New Roman" w:cs="Times New Roman"/>
          <w:sz w:val="24"/>
          <w:szCs w:val="24"/>
        </w:rPr>
        <w:t>positions in her model of nursing. These presuppositions are;</w:t>
      </w:r>
    </w:p>
    <w:p w:rsidR="00B83EED" w:rsidRDefault="00B83EED" w:rsidP="00B83EED">
      <w:pPr>
        <w:pStyle w:val="BodyText"/>
        <w:numPr>
          <w:ilvl w:val="0"/>
          <w:numId w:val="12"/>
        </w:numPr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Nurses provide care to patients until they can care for themselves. </w:t>
      </w:r>
    </w:p>
    <w:p w:rsidR="00B83EED" w:rsidRDefault="00B83EED" w:rsidP="00B83EED">
      <w:pPr>
        <w:pStyle w:val="BodyText"/>
        <w:numPr>
          <w:ilvl w:val="0"/>
          <w:numId w:val="12"/>
        </w:numPr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Nurses are willing to serve and commit themselves to the patient day and night. </w:t>
      </w:r>
    </w:p>
    <w:p w:rsidR="00B83EED" w:rsidRDefault="00B83EED" w:rsidP="00B83EED">
      <w:pPr>
        <w:pStyle w:val="BodyText"/>
        <w:numPr>
          <w:ilvl w:val="0"/>
          <w:numId w:val="12"/>
        </w:numPr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Nurses ought to be educated at </w:t>
      </w:r>
      <w:r w:rsidR="005B18F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college level in sciences as well as arts. </w:t>
      </w:r>
    </w:p>
    <w:p w:rsidR="00B83EED" w:rsidRDefault="005B18F6" w:rsidP="00E76259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24499C">
        <w:rPr>
          <w:rFonts w:ascii="Times New Roman" w:hAnsi="Times New Roman" w:cs="Times New Roman"/>
          <w:sz w:val="24"/>
          <w:szCs w:val="24"/>
        </w:rPr>
        <w:t>ursing needs theory addresses four major concepts. These concepts include;</w:t>
      </w:r>
    </w:p>
    <w:p w:rsidR="0024499C" w:rsidRDefault="0024499C" w:rsidP="00F95B96">
      <w:pPr>
        <w:pStyle w:val="BodyText"/>
        <w:numPr>
          <w:ilvl w:val="0"/>
          <w:numId w:val="13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B96">
        <w:rPr>
          <w:rFonts w:ascii="Times New Roman" w:hAnsi="Times New Roman" w:cs="Times New Roman"/>
          <w:b/>
          <w:bCs/>
          <w:sz w:val="24"/>
          <w:szCs w:val="24"/>
        </w:rPr>
        <w:t>Individual</w:t>
      </w:r>
    </w:p>
    <w:p w:rsidR="00F95B96" w:rsidRPr="00F95B96" w:rsidRDefault="00F95B96" w:rsidP="00F95B96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95B96">
        <w:rPr>
          <w:rFonts w:ascii="Times New Roman" w:hAnsi="Times New Roman" w:cs="Times New Roman"/>
          <w:sz w:val="24"/>
          <w:szCs w:val="24"/>
        </w:rPr>
        <w:t>Henderson</w:t>
      </w:r>
      <w:r>
        <w:rPr>
          <w:rFonts w:ascii="Times New Roman" w:hAnsi="Times New Roman" w:cs="Times New Roman"/>
          <w:sz w:val="24"/>
          <w:szCs w:val="24"/>
        </w:rPr>
        <w:t xml:space="preserve"> propounds that </w:t>
      </w:r>
      <w:r w:rsidR="00AC5617">
        <w:rPr>
          <w:rFonts w:ascii="Times New Roman" w:hAnsi="Times New Roman" w:cs="Times New Roman"/>
          <w:sz w:val="24"/>
          <w:szCs w:val="24"/>
        </w:rPr>
        <w:t>individuals have basic needs that are significant aspects of health. Individuals may require help to achieve independence, health</w:t>
      </w:r>
      <w:r w:rsidR="005B18F6">
        <w:rPr>
          <w:rFonts w:ascii="Times New Roman" w:hAnsi="Times New Roman" w:cs="Times New Roman"/>
          <w:sz w:val="24"/>
          <w:szCs w:val="24"/>
        </w:rPr>
        <w:t>,</w:t>
      </w:r>
      <w:r w:rsidR="00AC5617">
        <w:rPr>
          <w:rFonts w:ascii="Times New Roman" w:hAnsi="Times New Roman" w:cs="Times New Roman"/>
          <w:sz w:val="24"/>
          <w:szCs w:val="24"/>
        </w:rPr>
        <w:t xml:space="preserve"> or achieve peaceful death</w:t>
      </w:r>
      <w:r w:rsidR="001C0C01">
        <w:rPr>
          <w:rFonts w:ascii="Times New Roman" w:hAnsi="Times New Roman" w:cs="Times New Roman"/>
          <w:sz w:val="24"/>
          <w:szCs w:val="24"/>
        </w:rPr>
        <w:t xml:space="preserve"> (</w:t>
      </w:r>
      <w:r w:rsidR="001C0C01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Gligor &amp; Domnariu, 2020</w:t>
      </w:r>
      <w:r w:rsidR="001C0C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AC56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99C" w:rsidRDefault="0024499C" w:rsidP="00F95B96">
      <w:pPr>
        <w:pStyle w:val="BodyText"/>
        <w:numPr>
          <w:ilvl w:val="0"/>
          <w:numId w:val="13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B96">
        <w:rPr>
          <w:rFonts w:ascii="Times New Roman" w:hAnsi="Times New Roman" w:cs="Times New Roman"/>
          <w:b/>
          <w:bCs/>
          <w:sz w:val="24"/>
          <w:szCs w:val="24"/>
        </w:rPr>
        <w:t>The environment</w:t>
      </w:r>
    </w:p>
    <w:p w:rsidR="005873FD" w:rsidRDefault="00AC5617" w:rsidP="00AC5617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5617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environment is comprised of settings where an individual learns </w:t>
      </w:r>
      <w:r w:rsidR="008770F0">
        <w:rPr>
          <w:rFonts w:ascii="Times New Roman" w:hAnsi="Times New Roman" w:cs="Times New Roman"/>
          <w:sz w:val="24"/>
          <w:szCs w:val="24"/>
        </w:rPr>
        <w:t>dis</w:t>
      </w:r>
      <w:r w:rsidR="005B18F6">
        <w:rPr>
          <w:rFonts w:ascii="Times New Roman" w:hAnsi="Times New Roman" w:cs="Times New Roman"/>
          <w:sz w:val="24"/>
          <w:szCs w:val="24"/>
        </w:rPr>
        <w:t>tinc</w:t>
      </w:r>
      <w:r w:rsidR="008770F0">
        <w:rPr>
          <w:rFonts w:ascii="Times New Roman" w:hAnsi="Times New Roman" w:cs="Times New Roman"/>
          <w:sz w:val="24"/>
          <w:szCs w:val="24"/>
        </w:rPr>
        <w:t>tive patterns of living. The environment also entails external conditions and influences that impact life and development.</w:t>
      </w:r>
    </w:p>
    <w:p w:rsidR="00AC5617" w:rsidRPr="00AC5617" w:rsidRDefault="00AC5617" w:rsidP="00AC5617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4499C" w:rsidRDefault="0024499C" w:rsidP="00F95B96">
      <w:pPr>
        <w:pStyle w:val="BodyText"/>
        <w:numPr>
          <w:ilvl w:val="0"/>
          <w:numId w:val="13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B96">
        <w:rPr>
          <w:rFonts w:ascii="Times New Roman" w:hAnsi="Times New Roman" w:cs="Times New Roman"/>
          <w:b/>
          <w:bCs/>
          <w:sz w:val="24"/>
          <w:szCs w:val="24"/>
        </w:rPr>
        <w:lastRenderedPageBreak/>
        <w:t>Health</w:t>
      </w:r>
    </w:p>
    <w:p w:rsidR="008770F0" w:rsidRPr="008770F0" w:rsidRDefault="008770F0" w:rsidP="008770F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770F0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 concept of health is based on a person</w:t>
      </w:r>
      <w:r w:rsidR="005B18F6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ability to function independently. Nurses ought to promote health, prevention</w:t>
      </w:r>
      <w:r w:rsidR="005B18F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curing of diseases. The nursing needs theory shows that it is difficult for an individual to achieve good health as it is influenced by </w:t>
      </w:r>
      <w:r w:rsidR="005B18F6">
        <w:rPr>
          <w:rFonts w:ascii="Times New Roman" w:hAnsi="Times New Roman" w:cs="Times New Roman"/>
          <w:sz w:val="24"/>
          <w:szCs w:val="24"/>
        </w:rPr>
        <w:t>various factors,</w:t>
      </w:r>
      <w:r>
        <w:rPr>
          <w:rFonts w:ascii="Times New Roman" w:hAnsi="Times New Roman" w:cs="Times New Roman"/>
          <w:sz w:val="24"/>
          <w:szCs w:val="24"/>
        </w:rPr>
        <w:t xml:space="preserve"> including age, emotional balance, and even cultural background</w:t>
      </w:r>
      <w:r w:rsidR="00AD4C54">
        <w:rPr>
          <w:rFonts w:ascii="Times New Roman" w:hAnsi="Times New Roman" w:cs="Times New Roman"/>
          <w:sz w:val="24"/>
          <w:szCs w:val="24"/>
        </w:rPr>
        <w:t xml:space="preserve"> (</w:t>
      </w:r>
      <w:r w:rsidR="00AD4C54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Cavalcante Fernandes</w:t>
      </w:r>
      <w:r w:rsidR="00AD4C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99C" w:rsidRDefault="0024499C" w:rsidP="00F95B96">
      <w:pPr>
        <w:pStyle w:val="BodyText"/>
        <w:numPr>
          <w:ilvl w:val="0"/>
          <w:numId w:val="13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B96">
        <w:rPr>
          <w:rFonts w:ascii="Times New Roman" w:hAnsi="Times New Roman" w:cs="Times New Roman"/>
          <w:b/>
          <w:bCs/>
          <w:sz w:val="24"/>
          <w:szCs w:val="24"/>
        </w:rPr>
        <w:t>Nursing</w:t>
      </w:r>
    </w:p>
    <w:p w:rsidR="00AB060C" w:rsidRDefault="00532168" w:rsidP="005B5EB1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sz w:val="25"/>
          <w:szCs w:val="25"/>
        </w:rPr>
      </w:pPr>
      <w:r w:rsidRPr="00532168">
        <w:rPr>
          <w:rFonts w:ascii="Times New Roman" w:hAnsi="Times New Roman" w:cs="Times New Roman"/>
          <w:sz w:val="24"/>
          <w:szCs w:val="24"/>
        </w:rPr>
        <w:t xml:space="preserve">Henderson </w:t>
      </w:r>
      <w:r>
        <w:rPr>
          <w:rFonts w:ascii="Times New Roman" w:hAnsi="Times New Roman" w:cs="Times New Roman"/>
          <w:sz w:val="24"/>
          <w:szCs w:val="24"/>
        </w:rPr>
        <w:t>defines the nurse</w:t>
      </w:r>
      <w:r w:rsidR="005B18F6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 xml:space="preserve">s role as supplementing patients will and knowledge based on his or her needs. </w:t>
      </w:r>
      <w:r w:rsidR="005B18F6">
        <w:rPr>
          <w:rFonts w:ascii="Times New Roman" w:hAnsi="Times New Roman" w:cs="Times New Roman"/>
          <w:sz w:val="24"/>
          <w:szCs w:val="24"/>
        </w:rPr>
        <w:t>B</w:t>
      </w:r>
      <w:r w:rsidR="00366449">
        <w:rPr>
          <w:rFonts w:ascii="Times New Roman" w:hAnsi="Times New Roman" w:cs="Times New Roman"/>
          <w:sz w:val="24"/>
          <w:szCs w:val="24"/>
        </w:rPr>
        <w:t>asic nursing care entails providing conditions that foster patient independence in 14 components</w:t>
      </w:r>
      <w:r w:rsidR="005B18F6">
        <w:rPr>
          <w:rFonts w:ascii="Times New Roman" w:hAnsi="Times New Roman" w:cs="Times New Roman"/>
          <w:sz w:val="24"/>
          <w:szCs w:val="24"/>
        </w:rPr>
        <w:t>,</w:t>
      </w:r>
      <w:r w:rsidR="00366449">
        <w:rPr>
          <w:rFonts w:ascii="Times New Roman" w:hAnsi="Times New Roman" w:cs="Times New Roman"/>
          <w:sz w:val="24"/>
          <w:szCs w:val="24"/>
        </w:rPr>
        <w:t xml:space="preserve"> including breathing normally, eliminating body wasters, sleep and rest, moving and maintaining desirable postures, dressing appropriately, worshiping according to one</w:t>
      </w:r>
      <w:r w:rsidR="005B18F6">
        <w:rPr>
          <w:rFonts w:ascii="Times New Roman" w:hAnsi="Times New Roman" w:cs="Times New Roman"/>
          <w:sz w:val="24"/>
          <w:szCs w:val="24"/>
        </w:rPr>
        <w:t xml:space="preserve">'s </w:t>
      </w:r>
      <w:r w:rsidR="00366449">
        <w:rPr>
          <w:rFonts w:ascii="Times New Roman" w:hAnsi="Times New Roman" w:cs="Times New Roman"/>
          <w:sz w:val="24"/>
          <w:szCs w:val="24"/>
        </w:rPr>
        <w:t>faith, good communication, avoiding dangers in the environment and partic</w:t>
      </w:r>
      <w:r w:rsidR="005B18F6">
        <w:rPr>
          <w:rFonts w:ascii="Times New Roman" w:hAnsi="Times New Roman" w:cs="Times New Roman"/>
          <w:sz w:val="24"/>
          <w:szCs w:val="24"/>
        </w:rPr>
        <w:t>ipating</w:t>
      </w:r>
      <w:r w:rsidR="00366449">
        <w:rPr>
          <w:rFonts w:ascii="Times New Roman" w:hAnsi="Times New Roman" w:cs="Times New Roman"/>
          <w:sz w:val="24"/>
          <w:szCs w:val="24"/>
        </w:rPr>
        <w:t xml:space="preserve"> in various forms of recreation. </w:t>
      </w:r>
    </w:p>
    <w:p w:rsidR="00AB060C" w:rsidRPr="00F3306D" w:rsidRDefault="00AB060C">
      <w:pPr>
        <w:pStyle w:val="BodyText"/>
        <w:kinsoku w:val="0"/>
        <w:overflowPunct w:val="0"/>
        <w:spacing w:before="3"/>
        <w:rPr>
          <w:rFonts w:ascii="Times New Roman" w:hAnsi="Times New Roman" w:cs="Times New Roman"/>
          <w:sz w:val="25"/>
          <w:szCs w:val="25"/>
        </w:rPr>
      </w:pPr>
    </w:p>
    <w:p w:rsidR="00624D19" w:rsidRPr="00F3306D" w:rsidRDefault="00A27817">
      <w:pPr>
        <w:pStyle w:val="Heading1"/>
        <w:kinsoku w:val="0"/>
        <w:overflowPunct w:val="0"/>
        <w:rPr>
          <w:rFonts w:ascii="Times New Roman" w:hAnsi="Times New Roman" w:cs="Times New Roman"/>
          <w:color w:val="33006E"/>
        </w:rPr>
      </w:pPr>
      <w:r>
        <w:rPr>
          <w:rFonts w:ascii="Times New Roman" w:hAnsi="Times New Roman" w:cs="Times New Roman"/>
          <w:color w:val="33006E"/>
        </w:rPr>
        <w:t xml:space="preserve">Strengths of the </w:t>
      </w:r>
      <w:r w:rsidR="00AB060C">
        <w:rPr>
          <w:rFonts w:ascii="Times New Roman" w:hAnsi="Times New Roman" w:cs="Times New Roman"/>
          <w:color w:val="33006E"/>
        </w:rPr>
        <w:t xml:space="preserve">Nursing </w:t>
      </w:r>
      <w:proofErr w:type="spellStart"/>
      <w:r w:rsidR="005B5EB1">
        <w:rPr>
          <w:rFonts w:ascii="Times New Roman" w:hAnsi="Times New Roman" w:cs="Times New Roman"/>
          <w:color w:val="33006E"/>
        </w:rPr>
        <w:t>Needs</w:t>
      </w:r>
      <w:r>
        <w:rPr>
          <w:rFonts w:ascii="Times New Roman" w:hAnsi="Times New Roman" w:cs="Times New Roman"/>
          <w:color w:val="33006E"/>
        </w:rPr>
        <w:t>Theory</w:t>
      </w:r>
      <w:proofErr w:type="spellEnd"/>
    </w:p>
    <w:p w:rsidR="00624D19" w:rsidRPr="00F3306D" w:rsidRDefault="00624D19">
      <w:pPr>
        <w:pStyle w:val="BodyText"/>
        <w:kinsoku w:val="0"/>
        <w:overflowPunct w:val="0"/>
        <w:rPr>
          <w:rFonts w:ascii="Times New Roman" w:hAnsi="Times New Roman" w:cs="Times New Roman"/>
          <w:b/>
          <w:bCs/>
          <w:sz w:val="12"/>
          <w:szCs w:val="12"/>
        </w:rPr>
      </w:pPr>
    </w:p>
    <w:p w:rsidR="00624D19" w:rsidRPr="00F3306D" w:rsidRDefault="0032438C">
      <w:pPr>
        <w:pStyle w:val="BodyText"/>
        <w:kinsoku w:val="0"/>
        <w:overflowPunct w:val="0"/>
        <w:spacing w:line="108" w:lineRule="exact"/>
        <w:ind w:left="192"/>
        <w:rPr>
          <w:rFonts w:ascii="Times New Roman" w:hAnsi="Times New Roman" w:cs="Times New Roman"/>
          <w:position w:val="-2"/>
          <w:sz w:val="10"/>
          <w:szCs w:val="10"/>
        </w:rPr>
      </w:pPr>
      <w:r w:rsidRPr="00F3306D">
        <w:rPr>
          <w:rFonts w:ascii="Times New Roman" w:hAnsi="Times New Roman" w:cs="Times New Roman"/>
          <w:noProof/>
          <w:position w:val="-2"/>
          <w:sz w:val="10"/>
          <w:szCs w:val="10"/>
          <w:lang w:bidi="ar-SA"/>
        </w:rPr>
        <w:drawing>
          <wp:inline distT="0" distB="0" distL="0" distR="0">
            <wp:extent cx="835660" cy="6286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6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748" w:rsidRDefault="00390291" w:rsidP="005B5EB1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concept of nursing promoted by the needs theory is wide</w:t>
      </w:r>
      <w:r w:rsidR="005B18F6">
        <w:rPr>
          <w:rFonts w:ascii="Times New Roman" w:hAnsi="Times New Roman" w:cs="Times New Roman"/>
        </w:rPr>
        <w:t>ly</w:t>
      </w:r>
      <w:r>
        <w:rPr>
          <w:rFonts w:ascii="Times New Roman" w:hAnsi="Times New Roman" w:cs="Times New Roman"/>
        </w:rPr>
        <w:t xml:space="preserve"> acce</w:t>
      </w:r>
      <w:r w:rsidR="005B18F6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ted in nursing practice. The nursing needs theory and the 14 components are simple, logical</w:t>
      </w:r>
      <w:r w:rsidR="005B18F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can be easily implemented on all individuals. </w:t>
      </w:r>
    </w:p>
    <w:p w:rsidR="002D5E80" w:rsidRPr="008D50DF" w:rsidRDefault="00BB5748" w:rsidP="00E76259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  <w:b/>
          <w:bCs/>
          <w:color w:val="7030A0"/>
          <w:sz w:val="36"/>
          <w:szCs w:val="36"/>
        </w:rPr>
      </w:pPr>
      <w:r w:rsidRPr="008D50DF">
        <w:rPr>
          <w:rFonts w:ascii="Times New Roman" w:hAnsi="Times New Roman" w:cs="Times New Roman"/>
          <w:b/>
          <w:bCs/>
          <w:color w:val="7030A0"/>
          <w:sz w:val="36"/>
          <w:szCs w:val="36"/>
        </w:rPr>
        <w:t xml:space="preserve">The Relevance of Nursing </w:t>
      </w:r>
      <w:r w:rsidR="00FF1FF6" w:rsidRPr="008D50DF">
        <w:rPr>
          <w:rFonts w:ascii="Times New Roman" w:hAnsi="Times New Roman" w:cs="Times New Roman"/>
          <w:b/>
          <w:bCs/>
          <w:color w:val="7030A0"/>
          <w:sz w:val="36"/>
          <w:szCs w:val="36"/>
        </w:rPr>
        <w:t>Needs</w:t>
      </w:r>
      <w:r w:rsidRPr="008D50DF">
        <w:rPr>
          <w:rFonts w:ascii="Times New Roman" w:hAnsi="Times New Roman" w:cs="Times New Roman"/>
          <w:b/>
          <w:bCs/>
          <w:color w:val="7030A0"/>
          <w:sz w:val="36"/>
          <w:szCs w:val="36"/>
        </w:rPr>
        <w:t xml:space="preserve"> Theory</w:t>
      </w:r>
    </w:p>
    <w:p w:rsidR="00647B00" w:rsidRDefault="00194264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Virginia Henderson </w:t>
      </w:r>
      <w:r w:rsidR="00BB0672">
        <w:rPr>
          <w:rFonts w:ascii="Times New Roman" w:hAnsi="Times New Roman" w:cs="Times New Roman"/>
        </w:rPr>
        <w:t>applied the concepts of basic human needs, interaction communication, bio physiology</w:t>
      </w:r>
      <w:r w:rsidR="005B18F6">
        <w:rPr>
          <w:rFonts w:ascii="Times New Roman" w:hAnsi="Times New Roman" w:cs="Times New Roman"/>
        </w:rPr>
        <w:t>, and culture, giving the nursing needs theory a holistic coverage of</w:t>
      </w:r>
      <w:r w:rsidR="00BB0672">
        <w:rPr>
          <w:rFonts w:ascii="Times New Roman" w:hAnsi="Times New Roman" w:cs="Times New Roman"/>
        </w:rPr>
        <w:t xml:space="preserve"> patient needs (</w:t>
      </w:r>
      <w:r w:rsidR="000D4583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Cavalcante Fernandes</w:t>
      </w:r>
      <w:r w:rsidR="000D458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</w:t>
      </w:r>
      <w:r w:rsidR="00BB0672">
        <w:rPr>
          <w:rFonts w:ascii="Times New Roman" w:hAnsi="Times New Roman" w:cs="Times New Roman"/>
        </w:rPr>
        <w:t xml:space="preserve">). </w:t>
      </w:r>
      <w:r w:rsidR="00457145">
        <w:rPr>
          <w:rFonts w:ascii="Times New Roman" w:hAnsi="Times New Roman" w:cs="Times New Roman"/>
        </w:rPr>
        <w:t>The theory</w:t>
      </w:r>
      <w:r w:rsidR="005B18F6">
        <w:rPr>
          <w:rFonts w:ascii="Times New Roman" w:hAnsi="Times New Roman" w:cs="Times New Roman"/>
        </w:rPr>
        <w:t>'</w:t>
      </w:r>
      <w:r w:rsidR="00457145">
        <w:rPr>
          <w:rFonts w:ascii="Times New Roman" w:hAnsi="Times New Roman" w:cs="Times New Roman"/>
        </w:rPr>
        <w:t>s 14 compo</w:t>
      </w:r>
      <w:r w:rsidR="005B18F6">
        <w:rPr>
          <w:rFonts w:ascii="Times New Roman" w:hAnsi="Times New Roman" w:cs="Times New Roman"/>
        </w:rPr>
        <w:t>ne</w:t>
      </w:r>
      <w:r w:rsidR="00457145">
        <w:rPr>
          <w:rFonts w:ascii="Times New Roman" w:hAnsi="Times New Roman" w:cs="Times New Roman"/>
        </w:rPr>
        <w:t>nts address patient needs in different aspects</w:t>
      </w:r>
      <w:r w:rsidR="005B18F6">
        <w:rPr>
          <w:rFonts w:ascii="Times New Roman" w:hAnsi="Times New Roman" w:cs="Times New Roman"/>
        </w:rPr>
        <w:t>,</w:t>
      </w:r>
      <w:r w:rsidR="00457145">
        <w:rPr>
          <w:rFonts w:ascii="Times New Roman" w:hAnsi="Times New Roman" w:cs="Times New Roman"/>
        </w:rPr>
        <w:t xml:space="preserve"> yet they are simpl</w:t>
      </w:r>
      <w:r w:rsidR="005B18F6">
        <w:rPr>
          <w:rFonts w:ascii="Times New Roman" w:hAnsi="Times New Roman" w:cs="Times New Roman"/>
        </w:rPr>
        <w:t>e</w:t>
      </w:r>
      <w:r w:rsidR="00457145">
        <w:rPr>
          <w:rFonts w:ascii="Times New Roman" w:hAnsi="Times New Roman" w:cs="Times New Roman"/>
        </w:rPr>
        <w:t xml:space="preserve"> to implement in clinical settings. The nursing needs theory effectively addresses patient needs and explains nurses</w:t>
      </w:r>
      <w:r w:rsidR="005B18F6">
        <w:rPr>
          <w:rFonts w:ascii="Times New Roman" w:hAnsi="Times New Roman" w:cs="Times New Roman"/>
        </w:rPr>
        <w:t>'</w:t>
      </w:r>
      <w:r w:rsidR="00457145">
        <w:rPr>
          <w:rFonts w:ascii="Times New Roman" w:hAnsi="Times New Roman" w:cs="Times New Roman"/>
        </w:rPr>
        <w:t xml:space="preserve"> roles. </w:t>
      </w:r>
    </w:p>
    <w:p w:rsidR="009C311B" w:rsidRDefault="009C311B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E76259" w:rsidRPr="004E59E5" w:rsidRDefault="00647B00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  <w:b/>
          <w:bCs/>
          <w:color w:val="002060"/>
          <w:sz w:val="40"/>
          <w:szCs w:val="40"/>
        </w:rPr>
      </w:pPr>
      <w:r w:rsidRPr="00E76259">
        <w:rPr>
          <w:rFonts w:ascii="Times New Roman" w:hAnsi="Times New Roman" w:cs="Times New Roman"/>
          <w:b/>
          <w:bCs/>
          <w:color w:val="002060"/>
          <w:sz w:val="40"/>
          <w:szCs w:val="40"/>
        </w:rPr>
        <w:t>QSEN Competencies</w:t>
      </w:r>
    </w:p>
    <w:p w:rsidR="009C311B" w:rsidRDefault="009C311B" w:rsidP="006D075C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  <w:r>
        <w:rPr>
          <w:noProof/>
          <w:lang w:bidi="ar-SA"/>
        </w:rPr>
        <w:drawing>
          <wp:inline distT="0" distB="0" distL="0" distR="0">
            <wp:extent cx="4283075" cy="2952750"/>
            <wp:effectExtent l="0" t="0" r="317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07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59" w:rsidRDefault="002B795E" w:rsidP="006D075C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Quality and Safety Education for Nurses</w:t>
      </w:r>
      <w:r w:rsidR="009C0F85">
        <w:rPr>
          <w:rFonts w:ascii="Times New Roman" w:hAnsi="Times New Roman" w:cs="Times New Roman"/>
        </w:rPr>
        <w:t xml:space="preserve"> guide </w:t>
      </w:r>
      <w:r w:rsidR="00125ACB">
        <w:rPr>
          <w:rFonts w:ascii="Times New Roman" w:hAnsi="Times New Roman" w:cs="Times New Roman"/>
        </w:rPr>
        <w:t>nurses</w:t>
      </w:r>
      <w:r w:rsidR="005B18F6">
        <w:rPr>
          <w:rFonts w:ascii="Times New Roman" w:hAnsi="Times New Roman" w:cs="Times New Roman"/>
        </w:rPr>
        <w:t xml:space="preserve"> in</w:t>
      </w:r>
      <w:r w:rsidR="009C0F85">
        <w:rPr>
          <w:rFonts w:ascii="Times New Roman" w:hAnsi="Times New Roman" w:cs="Times New Roman"/>
        </w:rPr>
        <w:t xml:space="preserve"> nursing care </w:t>
      </w:r>
      <w:r w:rsidR="00EA30C0">
        <w:rPr>
          <w:rFonts w:ascii="Times New Roman" w:hAnsi="Times New Roman" w:cs="Times New Roman"/>
        </w:rPr>
        <w:t>delivery to</w:t>
      </w:r>
      <w:r w:rsidR="009C0F85">
        <w:rPr>
          <w:rFonts w:ascii="Times New Roman" w:hAnsi="Times New Roman" w:cs="Times New Roman"/>
        </w:rPr>
        <w:t xml:space="preserve"> ensure safe and high</w:t>
      </w:r>
      <w:r w:rsidR="00C22BEF">
        <w:rPr>
          <w:rFonts w:ascii="Times New Roman" w:hAnsi="Times New Roman" w:cs="Times New Roman"/>
        </w:rPr>
        <w:t>-</w:t>
      </w:r>
      <w:r w:rsidR="009C0F85">
        <w:rPr>
          <w:rFonts w:ascii="Times New Roman" w:hAnsi="Times New Roman" w:cs="Times New Roman"/>
        </w:rPr>
        <w:t xml:space="preserve">quality care. </w:t>
      </w:r>
      <w:r w:rsidR="006D075C">
        <w:rPr>
          <w:rFonts w:ascii="Times New Roman" w:hAnsi="Times New Roman" w:cs="Times New Roman"/>
        </w:rPr>
        <w:t xml:space="preserve">QSEN </w:t>
      </w:r>
      <w:r w:rsidR="009C0F85">
        <w:rPr>
          <w:rFonts w:ascii="Times New Roman" w:hAnsi="Times New Roman" w:cs="Times New Roman"/>
        </w:rPr>
        <w:t xml:space="preserve">seeks to </w:t>
      </w:r>
      <w:r w:rsidR="00D3623C">
        <w:rPr>
          <w:rFonts w:ascii="Times New Roman" w:hAnsi="Times New Roman" w:cs="Times New Roman"/>
        </w:rPr>
        <w:t xml:space="preserve">align </w:t>
      </w:r>
      <w:r w:rsidR="006D075C">
        <w:rPr>
          <w:rFonts w:ascii="Times New Roman" w:hAnsi="Times New Roman" w:cs="Times New Roman"/>
        </w:rPr>
        <w:t xml:space="preserve">nursing education and best practices. </w:t>
      </w:r>
      <w:r w:rsidR="00D3623C">
        <w:rPr>
          <w:rFonts w:ascii="Times New Roman" w:hAnsi="Times New Roman" w:cs="Times New Roman"/>
        </w:rPr>
        <w:t xml:space="preserve">QSEN identifies </w:t>
      </w:r>
      <w:r w:rsidR="006D075C">
        <w:rPr>
          <w:rFonts w:ascii="Times New Roman" w:hAnsi="Times New Roman" w:cs="Times New Roman"/>
        </w:rPr>
        <w:t>knowledge, competencies</w:t>
      </w:r>
      <w:r w:rsidR="005B18F6">
        <w:rPr>
          <w:rFonts w:ascii="Times New Roman" w:hAnsi="Times New Roman" w:cs="Times New Roman"/>
        </w:rPr>
        <w:t>,</w:t>
      </w:r>
      <w:r w:rsidR="006D075C">
        <w:rPr>
          <w:rFonts w:ascii="Times New Roman" w:hAnsi="Times New Roman" w:cs="Times New Roman"/>
        </w:rPr>
        <w:t xml:space="preserve"> and </w:t>
      </w:r>
      <w:r w:rsidR="009065DA">
        <w:rPr>
          <w:rFonts w:ascii="Times New Roman" w:hAnsi="Times New Roman" w:cs="Times New Roman"/>
        </w:rPr>
        <w:t>attitudes</w:t>
      </w:r>
      <w:r w:rsidR="003C2AE5">
        <w:rPr>
          <w:rFonts w:ascii="Times New Roman" w:hAnsi="Times New Roman" w:cs="Times New Roman"/>
        </w:rPr>
        <w:t xml:space="preserve"> </w:t>
      </w:r>
      <w:r w:rsidR="006D075C">
        <w:rPr>
          <w:rFonts w:ascii="Times New Roman" w:hAnsi="Times New Roman" w:cs="Times New Roman"/>
        </w:rPr>
        <w:t xml:space="preserve">required to </w:t>
      </w:r>
      <w:r w:rsidR="00D3623C">
        <w:rPr>
          <w:rFonts w:ascii="Times New Roman" w:hAnsi="Times New Roman" w:cs="Times New Roman"/>
        </w:rPr>
        <w:t xml:space="preserve">provide safe and </w:t>
      </w:r>
      <w:r w:rsidR="00125ACB">
        <w:rPr>
          <w:rFonts w:ascii="Times New Roman" w:hAnsi="Times New Roman" w:cs="Times New Roman"/>
        </w:rPr>
        <w:t>high-quality</w:t>
      </w:r>
      <w:r w:rsidR="00D3623C">
        <w:rPr>
          <w:rFonts w:ascii="Times New Roman" w:hAnsi="Times New Roman" w:cs="Times New Roman"/>
        </w:rPr>
        <w:t xml:space="preserve"> care</w:t>
      </w:r>
      <w:r w:rsidR="00125ACB">
        <w:rPr>
          <w:rFonts w:ascii="Times New Roman" w:hAnsi="Times New Roman" w:cs="Times New Roman"/>
        </w:rPr>
        <w:t xml:space="preserve"> (</w:t>
      </w:r>
      <w:r w:rsidR="009C311B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Altmiller, 2019</w:t>
      </w:r>
      <w:r w:rsidR="00125ACB">
        <w:rPr>
          <w:rFonts w:ascii="Times New Roman" w:hAnsi="Times New Roman" w:cs="Times New Roman"/>
        </w:rPr>
        <w:t>)</w:t>
      </w:r>
      <w:r w:rsidR="00D3623C">
        <w:rPr>
          <w:rFonts w:ascii="Times New Roman" w:hAnsi="Times New Roman" w:cs="Times New Roman"/>
        </w:rPr>
        <w:t>.</w:t>
      </w:r>
      <w:r w:rsidR="002676EC">
        <w:rPr>
          <w:rFonts w:ascii="Times New Roman" w:hAnsi="Times New Roman" w:cs="Times New Roman"/>
        </w:rPr>
        <w:t xml:space="preserve">QSEN </w:t>
      </w:r>
      <w:r w:rsidR="00D3623C">
        <w:rPr>
          <w:rFonts w:ascii="Times New Roman" w:hAnsi="Times New Roman" w:cs="Times New Roman"/>
        </w:rPr>
        <w:t>is</w:t>
      </w:r>
      <w:r w:rsidR="006D075C">
        <w:rPr>
          <w:rFonts w:ascii="Times New Roman" w:hAnsi="Times New Roman" w:cs="Times New Roman"/>
        </w:rPr>
        <w:t xml:space="preserve"> based on the following area competencies; patient-centered care, teamwork and collaboration, evidence-based practice, quality improvement, safety</w:t>
      </w:r>
      <w:r w:rsidR="005B18F6">
        <w:rPr>
          <w:rFonts w:ascii="Times New Roman" w:hAnsi="Times New Roman" w:cs="Times New Roman"/>
        </w:rPr>
        <w:t>,</w:t>
      </w:r>
      <w:r w:rsidR="006D075C">
        <w:rPr>
          <w:rFonts w:ascii="Times New Roman" w:hAnsi="Times New Roman" w:cs="Times New Roman"/>
        </w:rPr>
        <w:t xml:space="preserve"> and informatics. </w:t>
      </w:r>
      <w:r w:rsidR="0016455B">
        <w:rPr>
          <w:rFonts w:ascii="Times New Roman" w:hAnsi="Times New Roman" w:cs="Times New Roman"/>
        </w:rPr>
        <w:t>Nursing</w:t>
      </w:r>
      <w:r w:rsidR="006D075C">
        <w:rPr>
          <w:rFonts w:ascii="Times New Roman" w:hAnsi="Times New Roman" w:cs="Times New Roman"/>
        </w:rPr>
        <w:t xml:space="preserve"> needs </w:t>
      </w:r>
      <w:r w:rsidR="0016455B">
        <w:rPr>
          <w:rFonts w:ascii="Times New Roman" w:hAnsi="Times New Roman" w:cs="Times New Roman"/>
        </w:rPr>
        <w:t>theory can be</w:t>
      </w:r>
      <w:r w:rsidR="006D075C">
        <w:rPr>
          <w:rFonts w:ascii="Times New Roman" w:hAnsi="Times New Roman" w:cs="Times New Roman"/>
        </w:rPr>
        <w:t xml:space="preserve"> applied in clinical settings</w:t>
      </w:r>
      <w:r w:rsidR="0016455B">
        <w:rPr>
          <w:rFonts w:ascii="Times New Roman" w:hAnsi="Times New Roman" w:cs="Times New Roman"/>
        </w:rPr>
        <w:t xml:space="preserve">. The application of </w:t>
      </w:r>
      <w:r w:rsidR="006D075C">
        <w:rPr>
          <w:rFonts w:ascii="Times New Roman" w:hAnsi="Times New Roman" w:cs="Times New Roman"/>
        </w:rPr>
        <w:t xml:space="preserve">the </w:t>
      </w:r>
      <w:r w:rsidR="0016455B">
        <w:rPr>
          <w:rFonts w:ascii="Times New Roman" w:hAnsi="Times New Roman" w:cs="Times New Roman"/>
        </w:rPr>
        <w:t xml:space="preserve">theory in QSEN competencies </w:t>
      </w:r>
      <w:r w:rsidR="006D075C">
        <w:rPr>
          <w:rFonts w:ascii="Times New Roman" w:hAnsi="Times New Roman" w:cs="Times New Roman"/>
        </w:rPr>
        <w:t>entails</w:t>
      </w:r>
      <w:r w:rsidR="0016455B">
        <w:rPr>
          <w:rFonts w:ascii="Times New Roman" w:hAnsi="Times New Roman" w:cs="Times New Roman"/>
        </w:rPr>
        <w:t>;</w:t>
      </w:r>
    </w:p>
    <w:p w:rsidR="000D20F1" w:rsidRPr="00E76259" w:rsidRDefault="000D20F1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Patient</w:t>
      </w:r>
      <w:r w:rsidR="00C22BEF">
        <w:rPr>
          <w:rFonts w:ascii="Times New Roman" w:hAnsi="Times New Roman" w:cs="Times New Roman"/>
          <w:b/>
          <w:bCs/>
        </w:rPr>
        <w:t>-cent</w:t>
      </w:r>
      <w:r w:rsidR="005B18F6">
        <w:rPr>
          <w:rFonts w:ascii="Times New Roman" w:hAnsi="Times New Roman" w:cs="Times New Roman"/>
          <w:b/>
          <w:bCs/>
        </w:rPr>
        <w:t>e</w:t>
      </w:r>
      <w:r w:rsidRPr="00E76259">
        <w:rPr>
          <w:rFonts w:ascii="Times New Roman" w:hAnsi="Times New Roman" w:cs="Times New Roman"/>
          <w:b/>
          <w:bCs/>
        </w:rPr>
        <w:t>red care</w:t>
      </w:r>
    </w:p>
    <w:p w:rsidR="000D20F1" w:rsidRDefault="002B7EFF" w:rsidP="00C61106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</w:t>
      </w:r>
      <w:r w:rsidR="005B18F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centered care competency acknowledges the importance of providing care based on patient needs and values. It also recognizes the need to involve patients in decision making regarding their care</w:t>
      </w:r>
      <w:r w:rsidR="00C71A79">
        <w:rPr>
          <w:rFonts w:ascii="Times New Roman" w:hAnsi="Times New Roman" w:cs="Times New Roman"/>
        </w:rPr>
        <w:t xml:space="preserve"> (</w:t>
      </w:r>
      <w:r w:rsidR="00C71A79"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Altmiller,2019</w:t>
      </w:r>
      <w:r w:rsid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</w:rPr>
        <w:t xml:space="preserve">. </w:t>
      </w:r>
      <w:r w:rsidR="000D20F1">
        <w:rPr>
          <w:rFonts w:ascii="Times New Roman" w:hAnsi="Times New Roman" w:cs="Times New Roman"/>
        </w:rPr>
        <w:t xml:space="preserve">The </w:t>
      </w:r>
      <w:r w:rsidR="001043F5">
        <w:rPr>
          <w:rFonts w:ascii="Times New Roman" w:hAnsi="Times New Roman" w:cs="Times New Roman"/>
        </w:rPr>
        <w:t xml:space="preserve">nursing </w:t>
      </w:r>
      <w:r>
        <w:rPr>
          <w:rFonts w:ascii="Times New Roman" w:hAnsi="Times New Roman" w:cs="Times New Roman"/>
        </w:rPr>
        <w:t xml:space="preserve">needs </w:t>
      </w:r>
      <w:r w:rsidR="001043F5">
        <w:rPr>
          <w:rFonts w:ascii="Times New Roman" w:hAnsi="Times New Roman" w:cs="Times New Roman"/>
        </w:rPr>
        <w:t xml:space="preserve">process theory </w:t>
      </w:r>
      <w:r>
        <w:rPr>
          <w:rFonts w:ascii="Times New Roman" w:hAnsi="Times New Roman" w:cs="Times New Roman"/>
        </w:rPr>
        <w:t xml:space="preserve">entails promoting patient independence to expedite the recovery process. </w:t>
      </w:r>
    </w:p>
    <w:p w:rsidR="000D20F1" w:rsidRPr="00E76259" w:rsidRDefault="000D20F1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Teamwork and collaboration</w:t>
      </w:r>
    </w:p>
    <w:p w:rsidR="002B7EFF" w:rsidRDefault="002B7EFF" w:rsidP="00770770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Teamwork and collaboration competency</w:t>
      </w:r>
      <w:r w:rsidR="003C2AE5">
        <w:rPr>
          <w:rFonts w:ascii="Times New Roman" w:hAnsi="Times New Roman" w:cs="Times New Roman"/>
        </w:rPr>
        <w:t xml:space="preserve"> </w:t>
      </w:r>
      <w:r w:rsidR="0052434D">
        <w:rPr>
          <w:rFonts w:ascii="Times New Roman" w:hAnsi="Times New Roman" w:cs="Times New Roman"/>
        </w:rPr>
        <w:t>encompass</w:t>
      </w:r>
      <w:r w:rsidR="003C2A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healthcare professionals collaboratively working together in decision making and providing competent and effective care. Teamwork and collaboration foster open communication </w:t>
      </w:r>
      <w:r w:rsidR="005873FD">
        <w:rPr>
          <w:rFonts w:ascii="Times New Roman" w:hAnsi="Times New Roman" w:cs="Times New Roman"/>
        </w:rPr>
        <w:t>in healthcare</w:t>
      </w:r>
      <w:r>
        <w:rPr>
          <w:rFonts w:ascii="Times New Roman" w:hAnsi="Times New Roman" w:cs="Times New Roman"/>
        </w:rPr>
        <w:t xml:space="preserve">. </w:t>
      </w:r>
    </w:p>
    <w:p w:rsidR="006A1B39" w:rsidRDefault="006A1B39" w:rsidP="00770770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</w:p>
    <w:p w:rsidR="006A1B39" w:rsidRDefault="00DF7D02" w:rsidP="00770770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2" style="position:absolute;left:0;text-align:left;margin-left:393.9pt;margin-top:20.45pt;width:3.6pt;height:861.7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" o:allowincell="f" path="m,l,14757e" filled="f" strokecolor="#e8d2a1" strokeweight=".1034mm">
            <v:path arrowok="t" o:connecttype="custom" o:connectlocs="0,0;0,10943483" o:connectangles="0,0"/>
            <w10:wrap anchorx="page"/>
          </v:shape>
        </w:pict>
      </w:r>
    </w:p>
    <w:p w:rsidR="006A1B39" w:rsidRDefault="006A1B39" w:rsidP="00770770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</w:p>
    <w:p w:rsidR="000125B7" w:rsidRPr="00E76259" w:rsidRDefault="000125B7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Evidence-based Practice</w:t>
      </w:r>
    </w:p>
    <w:p w:rsidR="00191588" w:rsidRDefault="002B7EFF" w:rsidP="00191588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competency is associated with the use </w:t>
      </w:r>
      <w:r w:rsidR="005B18F6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scientifically proven practices and strategies. It combines clinical expertise, best practices</w:t>
      </w:r>
      <w:r w:rsidR="005B18F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patient preference.</w:t>
      </w:r>
    </w:p>
    <w:p w:rsidR="0057406E" w:rsidRPr="00E76259" w:rsidRDefault="0057406E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Quality Improvement</w:t>
      </w:r>
    </w:p>
    <w:p w:rsidR="0057406E" w:rsidRDefault="0057406E" w:rsidP="00C61106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</w:t>
      </w:r>
      <w:r w:rsidR="002B7EFF">
        <w:rPr>
          <w:rFonts w:ascii="Times New Roman" w:hAnsi="Times New Roman" w:cs="Times New Roman"/>
        </w:rPr>
        <w:t>involves improving the quality of care provided to patients. This competency relies on data collection, assessment of the care practices</w:t>
      </w:r>
      <w:r w:rsidR="005B18F6">
        <w:rPr>
          <w:rFonts w:ascii="Times New Roman" w:hAnsi="Times New Roman" w:cs="Times New Roman"/>
        </w:rPr>
        <w:t>,</w:t>
      </w:r>
      <w:r w:rsidR="002B7EFF">
        <w:rPr>
          <w:rFonts w:ascii="Times New Roman" w:hAnsi="Times New Roman" w:cs="Times New Roman"/>
        </w:rPr>
        <w:t xml:space="preserve"> and improving patient health. </w:t>
      </w:r>
    </w:p>
    <w:p w:rsidR="00525B47" w:rsidRPr="00E76259" w:rsidRDefault="00525B47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Safety</w:t>
      </w:r>
    </w:p>
    <w:p w:rsidR="00525B47" w:rsidRDefault="00525B47" w:rsidP="00C61106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</w:t>
      </w:r>
      <w:r w:rsidR="002B7EFF">
        <w:rPr>
          <w:rFonts w:ascii="Times New Roman" w:hAnsi="Times New Roman" w:cs="Times New Roman"/>
        </w:rPr>
        <w:t>is compe</w:t>
      </w:r>
      <w:r w:rsidR="005B18F6">
        <w:rPr>
          <w:rFonts w:ascii="Times New Roman" w:hAnsi="Times New Roman" w:cs="Times New Roman"/>
        </w:rPr>
        <w:t>tency</w:t>
      </w:r>
      <w:r w:rsidR="002B7EFF">
        <w:rPr>
          <w:rFonts w:ascii="Times New Roman" w:hAnsi="Times New Roman" w:cs="Times New Roman"/>
        </w:rPr>
        <w:t xml:space="preserve"> focuses on preventing patient harm and injury through nurses</w:t>
      </w:r>
      <w:r w:rsidR="005B18F6">
        <w:rPr>
          <w:rFonts w:ascii="Times New Roman" w:hAnsi="Times New Roman" w:cs="Times New Roman"/>
        </w:rPr>
        <w:t>'</w:t>
      </w:r>
      <w:r w:rsidR="002B7EFF">
        <w:rPr>
          <w:rFonts w:ascii="Times New Roman" w:hAnsi="Times New Roman" w:cs="Times New Roman"/>
        </w:rPr>
        <w:t xml:space="preserve"> performance and </w:t>
      </w:r>
      <w:r w:rsidR="005B18F6">
        <w:rPr>
          <w:rFonts w:ascii="Times New Roman" w:hAnsi="Times New Roman" w:cs="Times New Roman"/>
        </w:rPr>
        <w:t xml:space="preserve">the </w:t>
      </w:r>
      <w:r w:rsidR="002B7EFF">
        <w:rPr>
          <w:rFonts w:ascii="Times New Roman" w:hAnsi="Times New Roman" w:cs="Times New Roman"/>
        </w:rPr>
        <w:t>healthcare system</w:t>
      </w:r>
      <w:r w:rsidR="005B18F6">
        <w:rPr>
          <w:rFonts w:ascii="Times New Roman" w:hAnsi="Times New Roman" w:cs="Times New Roman"/>
        </w:rPr>
        <w:t>'</w:t>
      </w:r>
      <w:r w:rsidR="002B7EFF">
        <w:rPr>
          <w:rFonts w:ascii="Times New Roman" w:hAnsi="Times New Roman" w:cs="Times New Roman"/>
        </w:rPr>
        <w:t xml:space="preserve">s effectiveness. </w:t>
      </w:r>
      <w:r w:rsidR="003B0CAF">
        <w:rPr>
          <w:rFonts w:ascii="Times New Roman" w:hAnsi="Times New Roman" w:cs="Times New Roman"/>
        </w:rPr>
        <w:t xml:space="preserve">The competency </w:t>
      </w:r>
      <w:r w:rsidR="002B7EFF">
        <w:rPr>
          <w:rFonts w:ascii="Times New Roman" w:hAnsi="Times New Roman" w:cs="Times New Roman"/>
        </w:rPr>
        <w:t>evaluates unsafe practices, human practices</w:t>
      </w:r>
      <w:r w:rsidR="005B18F6">
        <w:rPr>
          <w:rFonts w:ascii="Times New Roman" w:hAnsi="Times New Roman" w:cs="Times New Roman"/>
        </w:rPr>
        <w:t>,</w:t>
      </w:r>
      <w:r w:rsidR="002B7EFF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 xml:space="preserve">safety design principles. </w:t>
      </w:r>
    </w:p>
    <w:p w:rsidR="002E3EAF" w:rsidRPr="00E76259" w:rsidRDefault="002E3EAF" w:rsidP="00884C29">
      <w:pPr>
        <w:pStyle w:val="BodyText"/>
        <w:numPr>
          <w:ilvl w:val="0"/>
          <w:numId w:val="14"/>
        </w:numPr>
        <w:kinsoku w:val="0"/>
        <w:overflowPunct w:val="0"/>
        <w:spacing w:line="480" w:lineRule="auto"/>
        <w:rPr>
          <w:rFonts w:ascii="Times New Roman" w:hAnsi="Times New Roman" w:cs="Times New Roman"/>
          <w:b/>
          <w:bCs/>
        </w:rPr>
      </w:pPr>
      <w:r w:rsidRPr="00E76259">
        <w:rPr>
          <w:rFonts w:ascii="Times New Roman" w:hAnsi="Times New Roman" w:cs="Times New Roman"/>
          <w:b/>
          <w:bCs/>
        </w:rPr>
        <w:t>Informatics</w:t>
      </w:r>
    </w:p>
    <w:p w:rsidR="00A90CE5" w:rsidRPr="00C61106" w:rsidRDefault="00B21075" w:rsidP="008D50DF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  <w:b/>
          <w:bCs/>
          <w:color w:val="002060"/>
          <w:sz w:val="28"/>
          <w:szCs w:val="28"/>
        </w:rPr>
      </w:pPr>
      <w:r>
        <w:rPr>
          <w:rFonts w:ascii="Times New Roman" w:hAnsi="Times New Roman" w:cs="Times New Roman"/>
        </w:rPr>
        <w:t xml:space="preserve">This </w:t>
      </w:r>
      <w:r w:rsidR="002B7EFF">
        <w:rPr>
          <w:rFonts w:ascii="Times New Roman" w:hAnsi="Times New Roman" w:cs="Times New Roman"/>
        </w:rPr>
        <w:t xml:space="preserve">is the use of technology to improve patient safety and quality </w:t>
      </w:r>
      <w:r w:rsidR="00184609">
        <w:rPr>
          <w:rFonts w:ascii="Times New Roman" w:hAnsi="Times New Roman" w:cs="Times New Roman"/>
        </w:rPr>
        <w:t xml:space="preserve">of care provided. </w:t>
      </w:r>
    </w:p>
    <w:p w:rsidR="00B360A1" w:rsidRDefault="00884C29" w:rsidP="008D50DF">
      <w:pPr>
        <w:pStyle w:val="BodyText"/>
        <w:kinsoku w:val="0"/>
        <w:overflowPunct w:val="0"/>
        <w:spacing w:line="480" w:lineRule="auto"/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Henderson</w:t>
      </w:r>
      <w:r w:rsidR="005B18F6">
        <w:rPr>
          <w:rFonts w:ascii="Times New Roman" w:hAnsi="Times New Roman" w:cs="Times New Roman"/>
        </w:rPr>
        <w:t>'</w:t>
      </w:r>
      <w:r>
        <w:rPr>
          <w:rFonts w:ascii="Times New Roman" w:hAnsi="Times New Roman" w:cs="Times New Roman"/>
        </w:rPr>
        <w:t>s nursing needs theory</w:t>
      </w:r>
      <w:r w:rsidR="00C946EC">
        <w:rPr>
          <w:rFonts w:ascii="Times New Roman" w:hAnsi="Times New Roman" w:cs="Times New Roman"/>
        </w:rPr>
        <w:t xml:space="preserve"> is </w:t>
      </w:r>
      <w:r>
        <w:rPr>
          <w:rFonts w:ascii="Times New Roman" w:hAnsi="Times New Roman" w:cs="Times New Roman"/>
        </w:rPr>
        <w:t xml:space="preserve">an </w:t>
      </w:r>
      <w:r w:rsidR="00C946EC">
        <w:rPr>
          <w:rFonts w:ascii="Times New Roman" w:hAnsi="Times New Roman" w:cs="Times New Roman"/>
        </w:rPr>
        <w:t>effective theor</w:t>
      </w:r>
      <w:r>
        <w:rPr>
          <w:rFonts w:ascii="Times New Roman" w:hAnsi="Times New Roman" w:cs="Times New Roman"/>
        </w:rPr>
        <w:t xml:space="preserve">y </w:t>
      </w:r>
      <w:r w:rsidR="00C946EC">
        <w:rPr>
          <w:rFonts w:ascii="Times New Roman" w:hAnsi="Times New Roman" w:cs="Times New Roman"/>
        </w:rPr>
        <w:t>in nursing practice and</w:t>
      </w:r>
      <w:r w:rsidR="00C71A79">
        <w:rPr>
          <w:rFonts w:ascii="Times New Roman" w:hAnsi="Times New Roman" w:cs="Times New Roman"/>
        </w:rPr>
        <w:t xml:space="preserve"> a suitable method of describing the nursing essence. The </w:t>
      </w:r>
      <w:r w:rsidR="005B18F6">
        <w:rPr>
          <w:rFonts w:ascii="Times New Roman" w:hAnsi="Times New Roman" w:cs="Times New Roman"/>
        </w:rPr>
        <w:t>nursing needs theory application</w:t>
      </w:r>
      <w:r w:rsidR="00C71A79">
        <w:rPr>
          <w:rFonts w:ascii="Times New Roman" w:hAnsi="Times New Roman" w:cs="Times New Roman"/>
        </w:rPr>
        <w:t xml:space="preserve"> is simple, logical</w:t>
      </w:r>
      <w:r w:rsidR="005B18F6">
        <w:rPr>
          <w:rFonts w:ascii="Times New Roman" w:hAnsi="Times New Roman" w:cs="Times New Roman"/>
        </w:rPr>
        <w:t>,</w:t>
      </w:r>
      <w:r w:rsidR="00C71A79">
        <w:rPr>
          <w:rFonts w:ascii="Times New Roman" w:hAnsi="Times New Roman" w:cs="Times New Roman"/>
        </w:rPr>
        <w:t xml:space="preserve"> and easy to </w:t>
      </w:r>
      <w:r w:rsidR="005B18F6">
        <w:rPr>
          <w:rFonts w:ascii="Times New Roman" w:hAnsi="Times New Roman" w:cs="Times New Roman"/>
        </w:rPr>
        <w:t>apply in clinical settings</w:t>
      </w:r>
      <w:r w:rsidR="00C71A79">
        <w:rPr>
          <w:rFonts w:ascii="Times New Roman" w:hAnsi="Times New Roman" w:cs="Times New Roman"/>
        </w:rPr>
        <w:t xml:space="preserve"> and contexts. This theory is used to improve patient care</w:t>
      </w:r>
      <w:r w:rsidR="005B18F6">
        <w:rPr>
          <w:rFonts w:ascii="Times New Roman" w:hAnsi="Times New Roman" w:cs="Times New Roman"/>
        </w:rPr>
        <w:t>,</w:t>
      </w:r>
      <w:r w:rsidR="00C71A79">
        <w:rPr>
          <w:rFonts w:ascii="Times New Roman" w:hAnsi="Times New Roman" w:cs="Times New Roman"/>
        </w:rPr>
        <w:t xml:space="preserve"> and it is based on evidence</w:t>
      </w:r>
      <w:r w:rsidR="005B18F6">
        <w:rPr>
          <w:rFonts w:ascii="Times New Roman" w:hAnsi="Times New Roman" w:cs="Times New Roman"/>
        </w:rPr>
        <w:t>-</w:t>
      </w:r>
      <w:r w:rsidR="00C71A79">
        <w:rPr>
          <w:rFonts w:ascii="Times New Roman" w:hAnsi="Times New Roman" w:cs="Times New Roman"/>
        </w:rPr>
        <w:t>based practices. The nursing needs theory can address health disparities as it</w:t>
      </w:r>
      <w:r w:rsidR="005B18F6">
        <w:rPr>
          <w:rFonts w:ascii="Times New Roman" w:hAnsi="Times New Roman" w:cs="Times New Roman"/>
        </w:rPr>
        <w:t>'</w:t>
      </w:r>
      <w:r w:rsidR="00C71A79">
        <w:rPr>
          <w:rFonts w:ascii="Times New Roman" w:hAnsi="Times New Roman" w:cs="Times New Roman"/>
        </w:rPr>
        <w:t xml:space="preserve">s based on enhancing patient independence. </w:t>
      </w:r>
    </w:p>
    <w:p w:rsidR="00B360A1" w:rsidRDefault="00B360A1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B360A1" w:rsidRDefault="00B360A1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B360A1" w:rsidRDefault="00B360A1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B360A1" w:rsidRDefault="00B360A1" w:rsidP="002D5E80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5C5278" w:rsidRDefault="00DF7D02" w:rsidP="005C5278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1" style="position:absolute;margin-left:1170.8pt;margin-top:20.25pt;width:0;height:737.8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" o:allowincell="f" path="m,l,14757e" filled="f" strokecolor="#e8d2a1" strokeweight=".1034mm">
            <v:path arrowok="t" o:connecttype="custom" o:connectlocs="0,0;0,9370060" o:connectangles="0,0"/>
            <w10:wrap anchorx="page"/>
          </v:shape>
        </w:pict>
      </w: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C71A79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</w:p>
    <w:p w:rsidR="00C71A79" w:rsidRDefault="00DF7D02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pict>
          <v:shape id="_x0000_s1030" style="position:absolute;left:0;text-align:left;margin-left:773.25pt;margin-top:21.95pt;width:6.75pt;height:909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14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" o:allowincell="f" path="m,l,14757e" filled="f" strokecolor="#e8d2a1" strokeweight=".1034mm">
            <v:path arrowok="t" o:connecttype="custom" o:connectlocs="0,0;0,11543518" o:connectangles="0,0"/>
            <w10:wrap anchorx="page"/>
          </v:shape>
        </w:pict>
      </w:r>
    </w:p>
    <w:p w:rsidR="00C71A79" w:rsidRDefault="00C71A79" w:rsidP="006A1B39">
      <w:pPr>
        <w:pStyle w:val="BodyText"/>
        <w:kinsoku w:val="0"/>
        <w:overflowPunct w:val="0"/>
        <w:spacing w:line="480" w:lineRule="auto"/>
        <w:rPr>
          <w:rFonts w:ascii="Times New Roman" w:hAnsi="Times New Roman" w:cs="Times New Roman"/>
        </w:rPr>
      </w:pPr>
    </w:p>
    <w:p w:rsidR="00B360A1" w:rsidRPr="006A1B39" w:rsidRDefault="00B360A1" w:rsidP="005C5278">
      <w:pPr>
        <w:pStyle w:val="BodyText"/>
        <w:kinsoku w:val="0"/>
        <w:overflowPunct w:val="0"/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6A1B39">
        <w:rPr>
          <w:rFonts w:ascii="Times New Roman" w:hAnsi="Times New Roman" w:cs="Times New Roman"/>
          <w:b/>
          <w:bCs/>
        </w:rPr>
        <w:t>References</w:t>
      </w:r>
    </w:p>
    <w:p w:rsidR="005C5278" w:rsidRPr="00C71A79" w:rsidRDefault="00C71A79" w:rsidP="008B5524">
      <w:pPr>
        <w:pStyle w:val="BodyText"/>
        <w:kinsoku w:val="0"/>
        <w:overflowPunct w:val="0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Altmiller, G. (2019). Care bundles, QSEN, and student learning. </w:t>
      </w:r>
      <w:r w:rsidRPr="00C71A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Nurse educator</w:t>
      </w: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71A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</w:t>
      </w: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7-8.</w:t>
      </w:r>
    </w:p>
    <w:p w:rsidR="00C71A79" w:rsidRPr="00C71A79" w:rsidRDefault="00C71A79" w:rsidP="008B5524">
      <w:pPr>
        <w:pStyle w:val="BodyText"/>
        <w:kinsoku w:val="0"/>
        <w:overflowPunct w:val="0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Cavalcante Fernandes, B. K., Cavalcante Guedes, M. V., da Silva, L. D. F., Lira Borges, C., &amp; de Freitas, M. C. (2016). NURSING PROCESS BASED ON VIRGINIA HENDERSON APPLIED FOR A WORKING ELDERLY. </w:t>
      </w:r>
      <w:r w:rsidRPr="00C71A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Nursing UFPE/Revista de Enfermagem UFPE</w:t>
      </w: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71A7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(9).</w:t>
      </w:r>
    </w:p>
    <w:p w:rsidR="00C71A79" w:rsidRPr="00231FC8" w:rsidRDefault="00C71A79" w:rsidP="008B5524">
      <w:pPr>
        <w:pStyle w:val="BodyText"/>
        <w:kinsoku w:val="0"/>
        <w:overflowPunct w:val="0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71A7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Gligor, L., &amp; Domnariu, C. D. (2020). Patient Care Approach Using 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Nursing Theories-Comparative Analysis of Orem</w:t>
      </w:r>
      <w:r w:rsidR="005B18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Self-Care Deficit Theory and Henderson</w:t>
      </w:r>
      <w:r w:rsidR="005B18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'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 Model. </w:t>
      </w:r>
      <w:r w:rsidRPr="00231F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Acta Medica Transilvanica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31F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11-14.</w:t>
      </w:r>
    </w:p>
    <w:p w:rsidR="00B4405A" w:rsidRPr="00231FC8" w:rsidRDefault="00B4405A" w:rsidP="008B5524">
      <w:pPr>
        <w:pStyle w:val="BodyText"/>
        <w:kinsoku w:val="0"/>
        <w:overflowPunct w:val="0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Younas, A., &amp; Quennell, S. (2019). Usefulness of nursing theory‐guided practice: an integrative review. </w:t>
      </w:r>
      <w:r w:rsidRPr="00231F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Scandinavian journal of caring sciences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31FC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231FC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540-555.</w:t>
      </w:r>
    </w:p>
    <w:sectPr w:rsidR="00B4405A" w:rsidRPr="00231FC8" w:rsidSect="001918F0">
      <w:type w:val="continuous"/>
      <w:pgSz w:w="31660" w:h="21110" w:orient="landscape"/>
      <w:pgMar w:top="0" w:right="980" w:bottom="280" w:left="1020" w:header="720" w:footer="720" w:gutter="0"/>
      <w:cols w:num="4" w:space="720" w:equalWidth="0">
        <w:col w:w="6745" w:space="710"/>
        <w:col w:w="6850" w:space="771"/>
        <w:col w:w="6884" w:space="736"/>
        <w:col w:w="6964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1pt;height:11.1pt" o:bullet="t">
        <v:imagedata r:id="rId1" o:title="msoC7BF"/>
      </v:shape>
    </w:pict>
  </w:numPicBullet>
  <w:abstractNum w:abstractNumId="0">
    <w:nsid w:val="00000402"/>
    <w:multiLevelType w:val="multilevel"/>
    <w:tmpl w:val="00000885"/>
    <w:lvl w:ilvl="0">
      <w:numFmt w:val="bullet"/>
      <w:lvlText w:val="&gt;"/>
      <w:lvlJc w:val="left"/>
      <w:pPr>
        <w:ind w:left="415" w:hanging="196"/>
      </w:pPr>
      <w:rPr>
        <w:rFonts w:ascii="Calibri" w:hAnsi="Calibri" w:cs="Calibri"/>
        <w:b/>
        <w:bCs/>
        <w:color w:val="E8D2A1"/>
        <w:w w:val="99"/>
        <w:sz w:val="27"/>
        <w:szCs w:val="27"/>
      </w:rPr>
    </w:lvl>
    <w:lvl w:ilvl="1">
      <w:numFmt w:val="bullet"/>
      <w:lvlText w:val="•"/>
      <w:lvlJc w:val="left"/>
      <w:pPr>
        <w:ind w:left="1046" w:hanging="196"/>
      </w:pPr>
    </w:lvl>
    <w:lvl w:ilvl="2">
      <w:numFmt w:val="bullet"/>
      <w:lvlText w:val="•"/>
      <w:lvlJc w:val="left"/>
      <w:pPr>
        <w:ind w:left="1673" w:hanging="196"/>
      </w:pPr>
    </w:lvl>
    <w:lvl w:ilvl="3">
      <w:numFmt w:val="bullet"/>
      <w:lvlText w:val="•"/>
      <w:lvlJc w:val="left"/>
      <w:pPr>
        <w:ind w:left="2300" w:hanging="196"/>
      </w:pPr>
    </w:lvl>
    <w:lvl w:ilvl="4">
      <w:numFmt w:val="bullet"/>
      <w:lvlText w:val="•"/>
      <w:lvlJc w:val="left"/>
      <w:pPr>
        <w:ind w:left="2927" w:hanging="196"/>
      </w:pPr>
    </w:lvl>
    <w:lvl w:ilvl="5">
      <w:numFmt w:val="bullet"/>
      <w:lvlText w:val="•"/>
      <w:lvlJc w:val="left"/>
      <w:pPr>
        <w:ind w:left="3554" w:hanging="196"/>
      </w:pPr>
    </w:lvl>
    <w:lvl w:ilvl="6">
      <w:numFmt w:val="bullet"/>
      <w:lvlText w:val="•"/>
      <w:lvlJc w:val="left"/>
      <w:pPr>
        <w:ind w:left="4181" w:hanging="196"/>
      </w:pPr>
    </w:lvl>
    <w:lvl w:ilvl="7">
      <w:numFmt w:val="bullet"/>
      <w:lvlText w:val="•"/>
      <w:lvlJc w:val="left"/>
      <w:pPr>
        <w:ind w:left="4808" w:hanging="196"/>
      </w:pPr>
    </w:lvl>
    <w:lvl w:ilvl="8">
      <w:numFmt w:val="bullet"/>
      <w:lvlText w:val="•"/>
      <w:lvlJc w:val="left"/>
      <w:pPr>
        <w:ind w:left="5435" w:hanging="196"/>
      </w:pPr>
    </w:lvl>
  </w:abstractNum>
  <w:abstractNum w:abstractNumId="1">
    <w:nsid w:val="00000403"/>
    <w:multiLevelType w:val="multilevel"/>
    <w:tmpl w:val="00000886"/>
    <w:lvl w:ilvl="0">
      <w:numFmt w:val="bullet"/>
      <w:lvlText w:val="&gt;"/>
      <w:lvlJc w:val="left"/>
      <w:pPr>
        <w:ind w:left="297" w:hanging="190"/>
      </w:pPr>
      <w:rPr>
        <w:rFonts w:ascii="Arial" w:hAnsi="Arial" w:cs="Arial"/>
        <w:b/>
        <w:bCs/>
        <w:color w:val="E8D2A1"/>
        <w:w w:val="100"/>
        <w:sz w:val="22"/>
        <w:szCs w:val="22"/>
      </w:rPr>
    </w:lvl>
    <w:lvl w:ilvl="1">
      <w:numFmt w:val="bullet"/>
      <w:lvlText w:val="•"/>
      <w:lvlJc w:val="left"/>
      <w:pPr>
        <w:ind w:left="954" w:hanging="190"/>
      </w:pPr>
    </w:lvl>
    <w:lvl w:ilvl="2">
      <w:numFmt w:val="bullet"/>
      <w:lvlText w:val="•"/>
      <w:lvlJc w:val="left"/>
      <w:pPr>
        <w:ind w:left="1609" w:hanging="190"/>
      </w:pPr>
    </w:lvl>
    <w:lvl w:ilvl="3">
      <w:numFmt w:val="bullet"/>
      <w:lvlText w:val="•"/>
      <w:lvlJc w:val="left"/>
      <w:pPr>
        <w:ind w:left="2264" w:hanging="190"/>
      </w:pPr>
    </w:lvl>
    <w:lvl w:ilvl="4">
      <w:numFmt w:val="bullet"/>
      <w:lvlText w:val="•"/>
      <w:lvlJc w:val="left"/>
      <w:pPr>
        <w:ind w:left="2919" w:hanging="190"/>
      </w:pPr>
    </w:lvl>
    <w:lvl w:ilvl="5">
      <w:numFmt w:val="bullet"/>
      <w:lvlText w:val="•"/>
      <w:lvlJc w:val="left"/>
      <w:pPr>
        <w:ind w:left="3574" w:hanging="190"/>
      </w:pPr>
    </w:lvl>
    <w:lvl w:ilvl="6">
      <w:numFmt w:val="bullet"/>
      <w:lvlText w:val="•"/>
      <w:lvlJc w:val="left"/>
      <w:pPr>
        <w:ind w:left="4229" w:hanging="190"/>
      </w:pPr>
    </w:lvl>
    <w:lvl w:ilvl="7">
      <w:numFmt w:val="bullet"/>
      <w:lvlText w:val="•"/>
      <w:lvlJc w:val="left"/>
      <w:pPr>
        <w:ind w:left="4884" w:hanging="190"/>
      </w:pPr>
    </w:lvl>
    <w:lvl w:ilvl="8">
      <w:numFmt w:val="bullet"/>
      <w:lvlText w:val="•"/>
      <w:lvlJc w:val="left"/>
      <w:pPr>
        <w:ind w:left="5539" w:hanging="190"/>
      </w:pPr>
    </w:lvl>
  </w:abstractNum>
  <w:abstractNum w:abstractNumId="2">
    <w:nsid w:val="229C67E6"/>
    <w:multiLevelType w:val="hybridMultilevel"/>
    <w:tmpl w:val="61AED32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103B70"/>
    <w:multiLevelType w:val="hybridMultilevel"/>
    <w:tmpl w:val="E624AEA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016141"/>
    <w:multiLevelType w:val="hybridMultilevel"/>
    <w:tmpl w:val="949A4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094157"/>
    <w:multiLevelType w:val="hybridMultilevel"/>
    <w:tmpl w:val="ADB696B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1D01F1"/>
    <w:multiLevelType w:val="hybridMultilevel"/>
    <w:tmpl w:val="3E604EE8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E2D3E"/>
    <w:multiLevelType w:val="hybridMultilevel"/>
    <w:tmpl w:val="9976E9D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E52CA"/>
    <w:multiLevelType w:val="hybridMultilevel"/>
    <w:tmpl w:val="BFC0A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27758A"/>
    <w:multiLevelType w:val="hybridMultilevel"/>
    <w:tmpl w:val="097C14F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8C44C2"/>
    <w:multiLevelType w:val="hybridMultilevel"/>
    <w:tmpl w:val="1F78BF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8734F7"/>
    <w:multiLevelType w:val="hybridMultilevel"/>
    <w:tmpl w:val="52B66380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E97B51"/>
    <w:multiLevelType w:val="hybridMultilevel"/>
    <w:tmpl w:val="3C0849E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E056E"/>
    <w:multiLevelType w:val="hybridMultilevel"/>
    <w:tmpl w:val="D4D475A0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3"/>
  </w:num>
  <w:num w:numId="7">
    <w:abstractNumId w:val="11"/>
  </w:num>
  <w:num w:numId="8">
    <w:abstractNumId w:val="9"/>
  </w:num>
  <w:num w:numId="9">
    <w:abstractNumId w:val="12"/>
  </w:num>
  <w:num w:numId="10">
    <w:abstractNumId w:val="7"/>
  </w:num>
  <w:num w:numId="11">
    <w:abstractNumId w:val="6"/>
  </w:num>
  <w:num w:numId="12">
    <w:abstractNumId w:val="10"/>
  </w:num>
  <w:num w:numId="13">
    <w:abstractNumId w:val="8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yNjSwMDY0NzU1MbI0NjBQ0lEKTi0uzszPAykwrQUACvCShywAAAA="/>
  </w:docVars>
  <w:rsids>
    <w:rsidRoot w:val="0032438C"/>
    <w:rsid w:val="000125B7"/>
    <w:rsid w:val="00015A85"/>
    <w:rsid w:val="00046499"/>
    <w:rsid w:val="00047151"/>
    <w:rsid w:val="0005043D"/>
    <w:rsid w:val="000704EC"/>
    <w:rsid w:val="00092B98"/>
    <w:rsid w:val="000A718B"/>
    <w:rsid w:val="000D20F1"/>
    <w:rsid w:val="000D2124"/>
    <w:rsid w:val="000D22A6"/>
    <w:rsid w:val="000D4583"/>
    <w:rsid w:val="000F72DD"/>
    <w:rsid w:val="0010096B"/>
    <w:rsid w:val="001043F5"/>
    <w:rsid w:val="00124871"/>
    <w:rsid w:val="00125ACB"/>
    <w:rsid w:val="00151193"/>
    <w:rsid w:val="00153461"/>
    <w:rsid w:val="001569E9"/>
    <w:rsid w:val="0016455B"/>
    <w:rsid w:val="00165034"/>
    <w:rsid w:val="0018284C"/>
    <w:rsid w:val="00184609"/>
    <w:rsid w:val="00191588"/>
    <w:rsid w:val="001915D2"/>
    <w:rsid w:val="001918F0"/>
    <w:rsid w:val="00194264"/>
    <w:rsid w:val="001A2D86"/>
    <w:rsid w:val="001C0C01"/>
    <w:rsid w:val="001C5A76"/>
    <w:rsid w:val="001C62BA"/>
    <w:rsid w:val="001C7D54"/>
    <w:rsid w:val="001E1525"/>
    <w:rsid w:val="001E53EF"/>
    <w:rsid w:val="001E6431"/>
    <w:rsid w:val="001E6443"/>
    <w:rsid w:val="00216648"/>
    <w:rsid w:val="00230E0C"/>
    <w:rsid w:val="002312F6"/>
    <w:rsid w:val="00231FC8"/>
    <w:rsid w:val="002410EF"/>
    <w:rsid w:val="0024499C"/>
    <w:rsid w:val="0024524A"/>
    <w:rsid w:val="002676EC"/>
    <w:rsid w:val="00271857"/>
    <w:rsid w:val="002859C4"/>
    <w:rsid w:val="00292E8A"/>
    <w:rsid w:val="002B519A"/>
    <w:rsid w:val="002B795E"/>
    <w:rsid w:val="002B7EFF"/>
    <w:rsid w:val="002C6DA3"/>
    <w:rsid w:val="002D49DA"/>
    <w:rsid w:val="002D5E80"/>
    <w:rsid w:val="002E3EAF"/>
    <w:rsid w:val="002F20F7"/>
    <w:rsid w:val="0032392E"/>
    <w:rsid w:val="0032438C"/>
    <w:rsid w:val="00327B92"/>
    <w:rsid w:val="00333CCB"/>
    <w:rsid w:val="003518DA"/>
    <w:rsid w:val="00366449"/>
    <w:rsid w:val="003667A2"/>
    <w:rsid w:val="00390291"/>
    <w:rsid w:val="00392136"/>
    <w:rsid w:val="00393D97"/>
    <w:rsid w:val="003979E9"/>
    <w:rsid w:val="003A12F7"/>
    <w:rsid w:val="003B0CAF"/>
    <w:rsid w:val="003B39C1"/>
    <w:rsid w:val="003C07C7"/>
    <w:rsid w:val="003C2AE5"/>
    <w:rsid w:val="003E19FC"/>
    <w:rsid w:val="003F70D6"/>
    <w:rsid w:val="004004B8"/>
    <w:rsid w:val="00406C2B"/>
    <w:rsid w:val="00452156"/>
    <w:rsid w:val="00457145"/>
    <w:rsid w:val="004631DB"/>
    <w:rsid w:val="00474CDF"/>
    <w:rsid w:val="004A3769"/>
    <w:rsid w:val="004A5280"/>
    <w:rsid w:val="004B21C0"/>
    <w:rsid w:val="004E59E5"/>
    <w:rsid w:val="004F73A5"/>
    <w:rsid w:val="00500022"/>
    <w:rsid w:val="00500B62"/>
    <w:rsid w:val="00505EBF"/>
    <w:rsid w:val="00516B3B"/>
    <w:rsid w:val="0052434D"/>
    <w:rsid w:val="00525B47"/>
    <w:rsid w:val="00532168"/>
    <w:rsid w:val="0054436F"/>
    <w:rsid w:val="00551BDE"/>
    <w:rsid w:val="00553FBD"/>
    <w:rsid w:val="00561F99"/>
    <w:rsid w:val="00562DE2"/>
    <w:rsid w:val="0057406E"/>
    <w:rsid w:val="00574696"/>
    <w:rsid w:val="005873FD"/>
    <w:rsid w:val="00593A20"/>
    <w:rsid w:val="005A0FCE"/>
    <w:rsid w:val="005A1F51"/>
    <w:rsid w:val="005A43C4"/>
    <w:rsid w:val="005A6693"/>
    <w:rsid w:val="005B18F6"/>
    <w:rsid w:val="005B5EB1"/>
    <w:rsid w:val="005C5278"/>
    <w:rsid w:val="005D5915"/>
    <w:rsid w:val="005F3D8B"/>
    <w:rsid w:val="00600C88"/>
    <w:rsid w:val="00614545"/>
    <w:rsid w:val="006149A0"/>
    <w:rsid w:val="00624D19"/>
    <w:rsid w:val="00640566"/>
    <w:rsid w:val="00642460"/>
    <w:rsid w:val="00647B00"/>
    <w:rsid w:val="00654C9C"/>
    <w:rsid w:val="00660FB1"/>
    <w:rsid w:val="006632B5"/>
    <w:rsid w:val="0066384F"/>
    <w:rsid w:val="006649C8"/>
    <w:rsid w:val="00676E5E"/>
    <w:rsid w:val="00692612"/>
    <w:rsid w:val="006A1B39"/>
    <w:rsid w:val="006D075C"/>
    <w:rsid w:val="006D4671"/>
    <w:rsid w:val="006F5A4C"/>
    <w:rsid w:val="00710A3C"/>
    <w:rsid w:val="0072762F"/>
    <w:rsid w:val="007427F6"/>
    <w:rsid w:val="0076497B"/>
    <w:rsid w:val="00770770"/>
    <w:rsid w:val="00776D7E"/>
    <w:rsid w:val="0077730E"/>
    <w:rsid w:val="00781B5F"/>
    <w:rsid w:val="0078211F"/>
    <w:rsid w:val="007B3788"/>
    <w:rsid w:val="007D1789"/>
    <w:rsid w:val="007E010D"/>
    <w:rsid w:val="008264BF"/>
    <w:rsid w:val="00827443"/>
    <w:rsid w:val="008770F0"/>
    <w:rsid w:val="00884A20"/>
    <w:rsid w:val="00884C29"/>
    <w:rsid w:val="00894F89"/>
    <w:rsid w:val="008B1012"/>
    <w:rsid w:val="008B2CB4"/>
    <w:rsid w:val="008B5524"/>
    <w:rsid w:val="008B5780"/>
    <w:rsid w:val="008D0915"/>
    <w:rsid w:val="008D50DF"/>
    <w:rsid w:val="008F08F5"/>
    <w:rsid w:val="008F1E44"/>
    <w:rsid w:val="0090096A"/>
    <w:rsid w:val="009065DA"/>
    <w:rsid w:val="00912E88"/>
    <w:rsid w:val="00991A16"/>
    <w:rsid w:val="009B2898"/>
    <w:rsid w:val="009B771D"/>
    <w:rsid w:val="009C0F85"/>
    <w:rsid w:val="009C311B"/>
    <w:rsid w:val="009D1A4C"/>
    <w:rsid w:val="00A11A48"/>
    <w:rsid w:val="00A2575D"/>
    <w:rsid w:val="00A27817"/>
    <w:rsid w:val="00A367EA"/>
    <w:rsid w:val="00A47D58"/>
    <w:rsid w:val="00A63CC7"/>
    <w:rsid w:val="00A67B13"/>
    <w:rsid w:val="00A90CE5"/>
    <w:rsid w:val="00AA29AB"/>
    <w:rsid w:val="00AB060C"/>
    <w:rsid w:val="00AC4BEC"/>
    <w:rsid w:val="00AC5617"/>
    <w:rsid w:val="00AC7BF8"/>
    <w:rsid w:val="00AD0517"/>
    <w:rsid w:val="00AD4C54"/>
    <w:rsid w:val="00B123E0"/>
    <w:rsid w:val="00B21075"/>
    <w:rsid w:val="00B23F17"/>
    <w:rsid w:val="00B31C05"/>
    <w:rsid w:val="00B360A1"/>
    <w:rsid w:val="00B4405A"/>
    <w:rsid w:val="00B47EB1"/>
    <w:rsid w:val="00B56C33"/>
    <w:rsid w:val="00B7676C"/>
    <w:rsid w:val="00B7739F"/>
    <w:rsid w:val="00B83C5E"/>
    <w:rsid w:val="00B83EED"/>
    <w:rsid w:val="00B92A25"/>
    <w:rsid w:val="00BB0672"/>
    <w:rsid w:val="00BB5748"/>
    <w:rsid w:val="00BC6CC4"/>
    <w:rsid w:val="00BD450A"/>
    <w:rsid w:val="00C22AD6"/>
    <w:rsid w:val="00C22BEF"/>
    <w:rsid w:val="00C24168"/>
    <w:rsid w:val="00C363B6"/>
    <w:rsid w:val="00C61106"/>
    <w:rsid w:val="00C70A88"/>
    <w:rsid w:val="00C71A79"/>
    <w:rsid w:val="00C946EC"/>
    <w:rsid w:val="00C97C2E"/>
    <w:rsid w:val="00CA033B"/>
    <w:rsid w:val="00CA0B07"/>
    <w:rsid w:val="00CA7FF0"/>
    <w:rsid w:val="00CB1232"/>
    <w:rsid w:val="00CB4599"/>
    <w:rsid w:val="00CB7362"/>
    <w:rsid w:val="00CD1D36"/>
    <w:rsid w:val="00CE55F5"/>
    <w:rsid w:val="00D0424E"/>
    <w:rsid w:val="00D27733"/>
    <w:rsid w:val="00D312D4"/>
    <w:rsid w:val="00D32224"/>
    <w:rsid w:val="00D3475F"/>
    <w:rsid w:val="00D3623C"/>
    <w:rsid w:val="00D363B6"/>
    <w:rsid w:val="00D365F8"/>
    <w:rsid w:val="00D456EE"/>
    <w:rsid w:val="00D46E16"/>
    <w:rsid w:val="00D4799E"/>
    <w:rsid w:val="00D63772"/>
    <w:rsid w:val="00D666AF"/>
    <w:rsid w:val="00D70A87"/>
    <w:rsid w:val="00D77011"/>
    <w:rsid w:val="00D95D57"/>
    <w:rsid w:val="00DA2954"/>
    <w:rsid w:val="00DA556B"/>
    <w:rsid w:val="00DD7AF5"/>
    <w:rsid w:val="00DE1E2C"/>
    <w:rsid w:val="00DF7D02"/>
    <w:rsid w:val="00E029FF"/>
    <w:rsid w:val="00E1114B"/>
    <w:rsid w:val="00E22788"/>
    <w:rsid w:val="00E379CD"/>
    <w:rsid w:val="00E429AE"/>
    <w:rsid w:val="00E47428"/>
    <w:rsid w:val="00E51642"/>
    <w:rsid w:val="00E51699"/>
    <w:rsid w:val="00E724F0"/>
    <w:rsid w:val="00E76259"/>
    <w:rsid w:val="00E955FC"/>
    <w:rsid w:val="00EA30C0"/>
    <w:rsid w:val="00EE75D7"/>
    <w:rsid w:val="00EF2C50"/>
    <w:rsid w:val="00EF33AF"/>
    <w:rsid w:val="00F07B18"/>
    <w:rsid w:val="00F3306D"/>
    <w:rsid w:val="00F35096"/>
    <w:rsid w:val="00F650DB"/>
    <w:rsid w:val="00F8169B"/>
    <w:rsid w:val="00F8630D"/>
    <w:rsid w:val="00F91CF8"/>
    <w:rsid w:val="00F95B96"/>
    <w:rsid w:val="00FA0F79"/>
    <w:rsid w:val="00FA2CE5"/>
    <w:rsid w:val="00FA3F29"/>
    <w:rsid w:val="00FA466F"/>
    <w:rsid w:val="00FA4789"/>
    <w:rsid w:val="00FD370E"/>
    <w:rsid w:val="00FD4715"/>
    <w:rsid w:val="00FE3E76"/>
    <w:rsid w:val="00FE62AA"/>
    <w:rsid w:val="00FF1FF6"/>
    <w:rsid w:val="00FF7391"/>
    <w:rsid w:val="00FF7B77"/>
    <w:rsid w:val="00FF7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18F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rsid w:val="001918F0"/>
    <w:pPr>
      <w:ind w:left="191"/>
      <w:outlineLvl w:val="0"/>
    </w:pPr>
    <w:rPr>
      <w:b/>
      <w:bCs/>
      <w:sz w:val="49"/>
      <w:szCs w:val="49"/>
    </w:rPr>
  </w:style>
  <w:style w:type="paragraph" w:styleId="Heading2">
    <w:name w:val="heading 2"/>
    <w:basedOn w:val="Normal"/>
    <w:next w:val="Normal"/>
    <w:link w:val="Heading2Char"/>
    <w:uiPriority w:val="1"/>
    <w:qFormat/>
    <w:rsid w:val="001918F0"/>
    <w:pPr>
      <w:spacing w:before="161"/>
      <w:ind w:left="191"/>
      <w:outlineLvl w:val="1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18F0"/>
  </w:style>
  <w:style w:type="character" w:customStyle="1" w:styleId="BodyTextChar">
    <w:name w:val="Body Text Char"/>
    <w:basedOn w:val="DefaultParagraphFont"/>
    <w:link w:val="BodyText"/>
    <w:uiPriority w:val="99"/>
    <w:semiHidden/>
    <w:rsid w:val="001918F0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1918F0"/>
    <w:rPr>
      <w:rFonts w:asciiTheme="majorHAnsi" w:eastAsiaTheme="majorEastAsia" w:hAnsiTheme="majorHAnsi" w:cstheme="majorBidi"/>
      <w:b/>
      <w:bCs/>
      <w:kern w:val="3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8F0"/>
    <w:rPr>
      <w:rFonts w:asciiTheme="majorHAnsi" w:eastAsiaTheme="majorEastAsia" w:hAnsiTheme="majorHAnsi" w:cstheme="majorBidi"/>
      <w:b/>
      <w:bCs/>
      <w:i/>
      <w:iCs/>
      <w:sz w:val="28"/>
      <w:szCs w:val="35"/>
    </w:rPr>
  </w:style>
  <w:style w:type="paragraph" w:styleId="ListParagraph">
    <w:name w:val="List Paragraph"/>
    <w:basedOn w:val="Normal"/>
    <w:uiPriority w:val="1"/>
    <w:qFormat/>
    <w:rsid w:val="001918F0"/>
    <w:pPr>
      <w:ind w:left="262" w:right="38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918F0"/>
    <w:rPr>
      <w:rFonts w:ascii="Times New Roman" w:hAnsi="Times New Roman" w:cs="Vrind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0EF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0EF"/>
    <w:rPr>
      <w:rFonts w:ascii="Tahoma" w:hAnsi="Tahoma" w:cs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1061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TITLE HERE</vt:lpstr>
    </vt:vector>
  </TitlesOfParts>
  <Company/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TITLE HERE</dc:title>
  <dc:creator>Sydney Brown</dc:creator>
  <cp:lastModifiedBy>Kevin</cp:lastModifiedBy>
  <cp:revision>2</cp:revision>
  <dcterms:created xsi:type="dcterms:W3CDTF">2020-11-25T10:20:00Z</dcterms:created>
  <dcterms:modified xsi:type="dcterms:W3CDTF">2020-11-25T10:20:00Z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PowerPoint® 2013</vt:lpwstr>
  </property>
</Properties>
</file>